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A575E" w:rsidRPr="00B17537" w:rsidRDefault="009A575E" w:rsidP="00B17537">
      <w:pPr>
        <w:ind w:left="432" w:right="288" w:firstLine="720"/>
        <w:jc w:val="both"/>
      </w:pPr>
    </w:p>
    <w:p w:rsidR="00F12E57" w:rsidRPr="00B17537" w:rsidRDefault="009A575E" w:rsidP="00B17537">
      <w:pPr>
        <w:ind w:left="432" w:right="288" w:firstLine="720"/>
        <w:jc w:val="center"/>
        <w:rPr>
          <w:b/>
        </w:rPr>
      </w:pPr>
      <w:r w:rsidRPr="00B17537">
        <w:rPr>
          <w:b/>
        </w:rPr>
        <w:t xml:space="preserve">HOTĂRÂREA nr. </w:t>
      </w:r>
      <w:r w:rsidR="00A92C75" w:rsidRPr="00B17537">
        <w:rPr>
          <w:b/>
        </w:rPr>
        <w:t>4</w:t>
      </w:r>
      <w:r w:rsidR="00A439D9" w:rsidRPr="00B17537">
        <w:rPr>
          <w:b/>
        </w:rPr>
        <w:t>5</w:t>
      </w:r>
      <w:r w:rsidRPr="00B17537">
        <w:rPr>
          <w:b/>
        </w:rPr>
        <w:t>/2024</w:t>
      </w:r>
    </w:p>
    <w:p w:rsidR="00A439D9" w:rsidRPr="00B17537" w:rsidRDefault="00434610" w:rsidP="00B17537">
      <w:pPr>
        <w:ind w:left="432" w:right="288"/>
        <w:jc w:val="both"/>
      </w:pPr>
      <w:r w:rsidRPr="00B17537">
        <w:rPr>
          <w:bCs/>
        </w:rPr>
        <w:t xml:space="preserve">     Privind</w:t>
      </w:r>
      <w:r w:rsidRPr="00B17537">
        <w:rPr>
          <w:b/>
        </w:rPr>
        <w:t xml:space="preserve"> </w:t>
      </w:r>
      <w:r w:rsidR="00A439D9" w:rsidRPr="00B17537">
        <w:rPr>
          <w:lang w:eastAsia="ro-RO"/>
        </w:rPr>
        <w:t>aprobarea documentației cadastrală de primă înscriere în cartea funciară a dreptului de proprietate în favoarea Comunei Săsciori – domeniul PRIVAT, asupra imobilului reprezentând PĂȘUNE comunală al loclității Săsciori</w:t>
      </w:r>
      <w:r w:rsidR="00F921A6" w:rsidRPr="00B17537">
        <w:t xml:space="preserve">               </w:t>
      </w:r>
    </w:p>
    <w:p w:rsidR="00A439D9" w:rsidRPr="00B17537" w:rsidRDefault="00A439D9" w:rsidP="00B17537">
      <w:pPr>
        <w:ind w:left="432" w:right="288"/>
        <w:jc w:val="both"/>
      </w:pPr>
    </w:p>
    <w:p w:rsidR="009A575E" w:rsidRPr="00B17537" w:rsidRDefault="00A439D9" w:rsidP="00B17537">
      <w:pPr>
        <w:ind w:left="432" w:right="288"/>
        <w:jc w:val="both"/>
        <w:rPr>
          <w:lang w:eastAsia="ar-SA"/>
        </w:rPr>
      </w:pPr>
      <w:r w:rsidRPr="00B17537">
        <w:t xml:space="preserve">      </w:t>
      </w:r>
      <w:r w:rsidR="009A575E" w:rsidRPr="00B17537">
        <w:rPr>
          <w:lang w:eastAsia="ar-SA"/>
        </w:rPr>
        <w:t>Consiliul Local al  Comunei Săsciori, întrunit în ședință ordinară în 28.03.2024;</w:t>
      </w:r>
    </w:p>
    <w:p w:rsidR="003B090E" w:rsidRPr="00B17537" w:rsidRDefault="003B090E" w:rsidP="00B17537">
      <w:pPr>
        <w:autoSpaceDE w:val="0"/>
        <w:autoSpaceDN w:val="0"/>
        <w:adjustRightInd w:val="0"/>
        <w:ind w:left="432" w:right="288" w:firstLine="720"/>
        <w:jc w:val="both"/>
        <w:rPr>
          <w:lang w:eastAsia="ar-SA"/>
        </w:rPr>
      </w:pPr>
    </w:p>
    <w:p w:rsidR="009A575E" w:rsidRPr="00B17537" w:rsidRDefault="00632F31" w:rsidP="00B17537">
      <w:pPr>
        <w:autoSpaceDE w:val="0"/>
        <w:autoSpaceDN w:val="0"/>
        <w:adjustRightInd w:val="0"/>
        <w:ind w:left="432" w:right="288"/>
        <w:jc w:val="both"/>
        <w:rPr>
          <w:b/>
          <w:bCs/>
          <w:lang w:eastAsia="ar-SA"/>
        </w:rPr>
      </w:pPr>
      <w:r w:rsidRPr="00B17537">
        <w:rPr>
          <w:b/>
          <w:bCs/>
          <w:lang w:eastAsia="ar-SA"/>
        </w:rPr>
        <w:t xml:space="preserve">      </w:t>
      </w:r>
      <w:r w:rsidR="009A575E" w:rsidRPr="00B17537">
        <w:rPr>
          <w:b/>
          <w:bCs/>
          <w:lang w:eastAsia="ar-SA"/>
        </w:rPr>
        <w:t>Luând în dezbatere:</w:t>
      </w:r>
    </w:p>
    <w:p w:rsidR="00A439D9" w:rsidRPr="00B17537" w:rsidRDefault="007A0C9E" w:rsidP="00B17537">
      <w:pPr>
        <w:pStyle w:val="ListParagraph"/>
        <w:widowControl w:val="0"/>
        <w:numPr>
          <w:ilvl w:val="0"/>
          <w:numId w:val="6"/>
        </w:numPr>
        <w:tabs>
          <w:tab w:val="clear" w:pos="0"/>
          <w:tab w:val="num" w:pos="432"/>
        </w:tabs>
        <w:autoSpaceDN w:val="0"/>
        <w:spacing w:after="0" w:line="240" w:lineRule="auto"/>
        <w:ind w:right="288"/>
        <w:jc w:val="both"/>
        <w:rPr>
          <w:rFonts w:ascii="Times New Roman" w:hAnsi="Times New Roman"/>
          <w:sz w:val="24"/>
          <w:szCs w:val="24"/>
          <w:lang w:bidi="hi-IN"/>
        </w:rPr>
      </w:pPr>
      <w:r w:rsidRPr="00B17537">
        <w:rPr>
          <w:rFonts w:ascii="Times New Roman" w:hAnsi="Times New Roman"/>
          <w:sz w:val="24"/>
          <w:szCs w:val="24"/>
          <w:lang w:val="fr-FR"/>
        </w:rPr>
        <w:t xml:space="preserve">       </w:t>
      </w:r>
      <w:r w:rsidR="00FE54D1" w:rsidRPr="00B17537">
        <w:rPr>
          <w:rFonts w:ascii="Times New Roman" w:hAnsi="Times New Roman"/>
          <w:sz w:val="24"/>
          <w:szCs w:val="24"/>
        </w:rPr>
        <w:t xml:space="preserve"> </w:t>
      </w:r>
      <w:r w:rsidR="00A439D9" w:rsidRPr="00B17537">
        <w:rPr>
          <w:rFonts w:ascii="Times New Roman" w:hAnsi="Times New Roman"/>
          <w:sz w:val="24"/>
          <w:szCs w:val="24"/>
        </w:rPr>
        <w:t xml:space="preserve">            - proiectul de hotărâre nr. 133/21.03.2024 privind </w:t>
      </w:r>
      <w:r w:rsidR="00A439D9" w:rsidRPr="00B17537">
        <w:rPr>
          <w:rFonts w:ascii="Times New Roman" w:eastAsia="Times New Roman" w:hAnsi="Times New Roman"/>
          <w:sz w:val="24"/>
          <w:szCs w:val="24"/>
          <w:lang w:eastAsia="ro-RO"/>
        </w:rPr>
        <w:t xml:space="preserve">aprobarea documentației cadastrală de primă înscriere în cartea funciară a dreptului de proprietate în favoarea Comunei Săsciori – domeniul PRIVAT, asupra imobilului reprezentând PĂȘUNE comunală al loclității Săsciori </w:t>
      </w:r>
      <w:r w:rsidR="00A439D9" w:rsidRPr="00B17537"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- </w:t>
      </w:r>
      <w:r w:rsidR="00A439D9" w:rsidRPr="00B17537">
        <w:rPr>
          <w:rFonts w:ascii="Times New Roman" w:eastAsia="Times New Roman" w:hAnsi="Times New Roman"/>
          <w:kern w:val="1"/>
          <w:sz w:val="24"/>
          <w:szCs w:val="24"/>
          <w:lang w:eastAsia="hi-IN"/>
        </w:rPr>
        <w:t>proiect din inițiativa primarului comunei Săsciori – dl. Morar Nicolae Florin;</w:t>
      </w:r>
    </w:p>
    <w:p w:rsidR="00A439D9" w:rsidRPr="00B17537" w:rsidRDefault="00A439D9" w:rsidP="00B17537">
      <w:pPr>
        <w:pStyle w:val="ListParagraph"/>
        <w:widowControl w:val="0"/>
        <w:numPr>
          <w:ilvl w:val="0"/>
          <w:numId w:val="6"/>
        </w:numPr>
        <w:tabs>
          <w:tab w:val="clear" w:pos="0"/>
          <w:tab w:val="num" w:pos="432"/>
        </w:tabs>
        <w:autoSpaceDN w:val="0"/>
        <w:spacing w:after="0" w:line="240" w:lineRule="auto"/>
        <w:ind w:right="288"/>
        <w:jc w:val="both"/>
        <w:rPr>
          <w:rFonts w:ascii="Times New Roman" w:hAnsi="Times New Roman"/>
          <w:sz w:val="24"/>
          <w:szCs w:val="24"/>
          <w:lang w:bidi="hi-IN"/>
        </w:rPr>
      </w:pPr>
      <w:r w:rsidRPr="00B17537">
        <w:rPr>
          <w:rFonts w:ascii="Times New Roman" w:eastAsia="Times New Roman" w:hAnsi="Times New Roman"/>
          <w:sz w:val="24"/>
          <w:szCs w:val="24"/>
          <w:lang w:eastAsia="ro-RO"/>
        </w:rPr>
        <w:t xml:space="preserve">        </w:t>
      </w:r>
      <w:r w:rsidRPr="00B17537">
        <w:rPr>
          <w:rFonts w:ascii="Times New Roman" w:hAnsi="Times New Roman"/>
          <w:sz w:val="24"/>
          <w:szCs w:val="24"/>
        </w:rPr>
        <w:t xml:space="preserve">- referatul de aprobare  nr. 134/21.03.2024 privind  </w:t>
      </w:r>
      <w:r w:rsidRPr="00B17537">
        <w:rPr>
          <w:rFonts w:ascii="Times New Roman" w:eastAsia="Times New Roman" w:hAnsi="Times New Roman"/>
          <w:sz w:val="24"/>
          <w:szCs w:val="24"/>
          <w:lang w:eastAsia="ro-RO"/>
        </w:rPr>
        <w:t>aprobarea documentației cadastrală de primă înscriere în cartea funciară a dreptului de proprietate în favoarea Comunei Săsciori – domeniul PRIVAT, asupra imobilului reprezentând PĂȘUNE comunală al loclității Săsciori</w:t>
      </w:r>
      <w:r w:rsidRPr="00B17537">
        <w:rPr>
          <w:rFonts w:ascii="Times New Roman" w:eastAsia="Times New Roman" w:hAnsi="Times New Roman"/>
          <w:kern w:val="1"/>
          <w:sz w:val="24"/>
          <w:szCs w:val="24"/>
          <w:lang w:eastAsia="hi-IN"/>
        </w:rPr>
        <w:t xml:space="preserve">, </w:t>
      </w:r>
      <w:r w:rsidRPr="00B17537">
        <w:rPr>
          <w:rFonts w:ascii="Times New Roman" w:hAnsi="Times New Roman"/>
          <w:sz w:val="24"/>
          <w:szCs w:val="24"/>
        </w:rPr>
        <w:t>întocmit de domnul Morar Nicolae Florin, primarul comunei Săsciori;</w:t>
      </w:r>
    </w:p>
    <w:p w:rsidR="00A439D9" w:rsidRPr="00B17537" w:rsidRDefault="00A439D9" w:rsidP="00B17537">
      <w:pPr>
        <w:ind w:left="432" w:right="288"/>
        <w:jc w:val="both"/>
      </w:pPr>
      <w:r w:rsidRPr="00B17537">
        <w:t xml:space="preserve"> - raportul de specialitate  nr. 135/21.03.2024 întocmit de Compartimentul de resort din cadrul Primăriei Comunei Săsciori – consilier II Bogdan Andrei Nicolae;</w:t>
      </w:r>
    </w:p>
    <w:p w:rsidR="00A439D9" w:rsidRPr="00B17537" w:rsidRDefault="00A439D9" w:rsidP="00B17537">
      <w:pPr>
        <w:autoSpaceDE w:val="0"/>
        <w:ind w:left="432" w:right="288"/>
        <w:jc w:val="both"/>
      </w:pPr>
      <w:r w:rsidRPr="00B17537">
        <w:t>Având în vedere prevederile:</w:t>
      </w:r>
    </w:p>
    <w:p w:rsidR="00A439D9" w:rsidRPr="00B17537" w:rsidRDefault="00A439D9" w:rsidP="00B17537">
      <w:pPr>
        <w:pStyle w:val="Standard"/>
        <w:numPr>
          <w:ilvl w:val="0"/>
          <w:numId w:val="5"/>
        </w:numPr>
        <w:ind w:left="432" w:right="288" w:firstLine="992"/>
        <w:textAlignment w:val="auto"/>
        <w:rPr>
          <w:rFonts w:eastAsia="Times New Roman"/>
          <w:sz w:val="24"/>
          <w:szCs w:val="24"/>
          <w:lang w:eastAsia="ro-RO"/>
        </w:rPr>
      </w:pPr>
      <w:r w:rsidRPr="00B17537">
        <w:rPr>
          <w:rFonts w:eastAsia="Times New Roman"/>
          <w:sz w:val="24"/>
          <w:szCs w:val="24"/>
          <w:lang w:eastAsia="ro-RO"/>
        </w:rPr>
        <w:t xml:space="preserve">Art. 9,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alin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(C</w:t>
      </w:r>
      <w:proofErr w:type="gramStart"/>
      <w:r w:rsidRPr="00B17537">
        <w:rPr>
          <w:rFonts w:eastAsia="Times New Roman"/>
          <w:sz w:val="24"/>
          <w:szCs w:val="24"/>
          <w:lang w:eastAsia="ro-RO"/>
        </w:rPr>
        <w:t>) ,</w:t>
      </w:r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poziția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nr. 53 din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Legea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nr.2 / </w:t>
      </w:r>
      <w:proofErr w:type="gramStart"/>
      <w:r w:rsidRPr="00B17537">
        <w:rPr>
          <w:rFonts w:eastAsia="Times New Roman"/>
          <w:sz w:val="24"/>
          <w:szCs w:val="24"/>
          <w:lang w:eastAsia="ro-RO"/>
        </w:rPr>
        <w:t>1968 ,</w:t>
      </w:r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privind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organizarea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administrativă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a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Reprivatii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Socialiste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România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reprivatată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, cu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modificările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completările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ulterioare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>;</w:t>
      </w:r>
    </w:p>
    <w:p w:rsidR="00A439D9" w:rsidRPr="00B17537" w:rsidRDefault="00A439D9" w:rsidP="00B17537">
      <w:pPr>
        <w:pStyle w:val="Standard"/>
        <w:numPr>
          <w:ilvl w:val="0"/>
          <w:numId w:val="5"/>
        </w:numPr>
        <w:ind w:left="432" w:right="288" w:firstLine="992"/>
        <w:textAlignment w:val="auto"/>
        <w:rPr>
          <w:rFonts w:eastAsia="Times New Roman"/>
          <w:sz w:val="24"/>
          <w:szCs w:val="24"/>
          <w:lang w:eastAsia="ro-RO"/>
        </w:rPr>
      </w:pPr>
      <w:proofErr w:type="spellStart"/>
      <w:r w:rsidRPr="00B17537">
        <w:rPr>
          <w:rFonts w:eastAsia="Times New Roman"/>
          <w:sz w:val="24"/>
          <w:szCs w:val="24"/>
          <w:lang w:eastAsia="ro-RO"/>
        </w:rPr>
        <w:t>Legea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cadastrului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şi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a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privatităţii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imobiliare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nr. 7/1996, </w:t>
      </w:r>
      <w:proofErr w:type="spellStart"/>
      <w:proofErr w:type="gramStart"/>
      <w:r w:rsidRPr="00B17537">
        <w:rPr>
          <w:rFonts w:eastAsia="Times New Roman"/>
          <w:sz w:val="24"/>
          <w:szCs w:val="24"/>
          <w:lang w:eastAsia="ro-RO"/>
        </w:rPr>
        <w:t>reprivatată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,</w:t>
      </w:r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cu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modificările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completările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ulterioare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>;</w:t>
      </w:r>
    </w:p>
    <w:p w:rsidR="00A439D9" w:rsidRPr="00B17537" w:rsidRDefault="00A439D9" w:rsidP="00B17537">
      <w:pPr>
        <w:pStyle w:val="ListParagraph"/>
        <w:spacing w:after="0" w:line="240" w:lineRule="auto"/>
        <w:ind w:left="432" w:right="288"/>
        <w:jc w:val="both"/>
        <w:rPr>
          <w:rFonts w:ascii="Times New Roman" w:hAnsi="Times New Roman"/>
          <w:sz w:val="24"/>
          <w:szCs w:val="24"/>
        </w:rPr>
      </w:pPr>
    </w:p>
    <w:p w:rsidR="00A439D9" w:rsidRPr="00B17537" w:rsidRDefault="00A439D9" w:rsidP="00B17537">
      <w:pPr>
        <w:ind w:left="432" w:right="288"/>
        <w:jc w:val="both"/>
      </w:pPr>
      <w:r w:rsidRPr="00B17537">
        <w:rPr>
          <w:rFonts w:eastAsia="SimSun"/>
          <w:kern w:val="3"/>
          <w:lang w:bidi="hi-IN"/>
        </w:rPr>
        <w:tab/>
      </w:r>
      <w:r w:rsidRPr="00B17537">
        <w:t>În temeiul art. 129, alin. (2) lit.c), 196 alin. (1) lit.a) din OUG nr.57/2019 - Codul administrativ:</w:t>
      </w:r>
    </w:p>
    <w:p w:rsidR="00A439D9" w:rsidRDefault="00A439D9" w:rsidP="00B17537">
      <w:pPr>
        <w:ind w:left="432" w:right="288" w:firstLine="708"/>
        <w:jc w:val="center"/>
        <w:rPr>
          <w:b/>
        </w:rPr>
      </w:pPr>
      <w:r w:rsidRPr="00B17537">
        <w:rPr>
          <w:b/>
        </w:rPr>
        <w:t>HOTĂRĂȘTE:</w:t>
      </w:r>
    </w:p>
    <w:p w:rsidR="00B17537" w:rsidRPr="00B17537" w:rsidRDefault="00B17537" w:rsidP="00B17537">
      <w:pPr>
        <w:ind w:left="432" w:right="288" w:firstLine="708"/>
        <w:jc w:val="center"/>
        <w:rPr>
          <w:b/>
        </w:rPr>
      </w:pPr>
    </w:p>
    <w:p w:rsidR="00A439D9" w:rsidRPr="00B17537" w:rsidRDefault="00A439D9" w:rsidP="00B17537">
      <w:pPr>
        <w:pStyle w:val="Standard"/>
        <w:ind w:left="432" w:right="288"/>
        <w:rPr>
          <w:rFonts w:eastAsia="Times New Roman"/>
          <w:sz w:val="24"/>
          <w:szCs w:val="24"/>
          <w:lang w:eastAsia="ro-RO"/>
        </w:rPr>
      </w:pPr>
      <w:r w:rsidRPr="00B17537">
        <w:rPr>
          <w:b/>
          <w:sz w:val="24"/>
          <w:szCs w:val="24"/>
        </w:rPr>
        <w:t xml:space="preserve">           Art.1. </w:t>
      </w:r>
      <w:r w:rsidRPr="00B17537">
        <w:rPr>
          <w:bCs/>
          <w:sz w:val="24"/>
          <w:szCs w:val="24"/>
        </w:rPr>
        <w:t xml:space="preserve">Se </w:t>
      </w:r>
      <w:proofErr w:type="spellStart"/>
      <w:r w:rsidRPr="00B17537">
        <w:rPr>
          <w:bCs/>
          <w:sz w:val="24"/>
          <w:szCs w:val="24"/>
        </w:rPr>
        <w:t>aprobă</w:t>
      </w:r>
      <w:proofErr w:type="spellEnd"/>
      <w:r w:rsidRPr="00B17537">
        <w:rPr>
          <w:bCs/>
          <w:sz w:val="24"/>
          <w:szCs w:val="24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parcelarea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imobilului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, cu </w:t>
      </w:r>
      <w:r w:rsidRPr="00B17537">
        <w:rPr>
          <w:rFonts w:eastAsia="Times New Roman"/>
          <w:b/>
          <w:bCs/>
          <w:sz w:val="24"/>
          <w:szCs w:val="24"/>
          <w:lang w:eastAsia="ro-RO"/>
        </w:rPr>
        <w:t xml:space="preserve">nr. top. 1788, 1811 </w:t>
      </w:r>
      <w:proofErr w:type="spellStart"/>
      <w:r w:rsidRPr="00B17537">
        <w:rPr>
          <w:rFonts w:eastAsia="Times New Roman"/>
          <w:b/>
          <w:bCs/>
          <w:sz w:val="24"/>
          <w:szCs w:val="24"/>
          <w:lang w:eastAsia="ro-RO"/>
        </w:rPr>
        <w:t>si</w:t>
      </w:r>
      <w:proofErr w:type="spellEnd"/>
      <w:r w:rsidRPr="00B17537">
        <w:rPr>
          <w:rFonts w:eastAsia="Times New Roman"/>
          <w:b/>
          <w:bCs/>
          <w:sz w:val="24"/>
          <w:szCs w:val="24"/>
          <w:lang w:eastAsia="ro-RO"/>
        </w:rPr>
        <w:t xml:space="preserve"> nr. top. 1867/1/1, </w:t>
      </w:r>
      <w:r w:rsidRPr="00B17537">
        <w:rPr>
          <w:rFonts w:eastAsia="Times New Roman"/>
          <w:sz w:val="24"/>
          <w:szCs w:val="24"/>
          <w:lang w:eastAsia="ro-RO"/>
        </w:rPr>
        <w:t xml:space="preserve">din Cartea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Funciară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veche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nr. 23 a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localității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proofErr w:type="gramStart"/>
      <w:r w:rsidRPr="00B17537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, 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reprezentând</w:t>
      </w:r>
      <w:proofErr w:type="spellEnd"/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„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Păsune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”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„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Neproductiv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”,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5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loturi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astfel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>:</w:t>
      </w:r>
    </w:p>
    <w:p w:rsidR="00A439D9" w:rsidRPr="00B17537" w:rsidRDefault="00A439D9" w:rsidP="00B17537">
      <w:pPr>
        <w:pStyle w:val="NoSpacing"/>
        <w:numPr>
          <w:ilvl w:val="0"/>
          <w:numId w:val="7"/>
        </w:numPr>
        <w:suppressAutoHyphens w:val="0"/>
        <w:ind w:left="432" w:right="288" w:hanging="338"/>
        <w:jc w:val="both"/>
        <w:rPr>
          <w:rFonts w:ascii="Times New Roman" w:hAnsi="Times New Roman" w:cs="Times New Roman"/>
        </w:rPr>
      </w:pPr>
      <w:r w:rsidRPr="00B17537">
        <w:rPr>
          <w:rFonts w:ascii="Times New Roman" w:hAnsi="Times New Roman" w:cs="Times New Roman"/>
          <w:b/>
          <w:bCs/>
          <w:i/>
          <w:iCs/>
        </w:rPr>
        <w:t>Lotul nr. 1</w:t>
      </w:r>
      <w:r w:rsidRPr="00B17537">
        <w:rPr>
          <w:rFonts w:ascii="Times New Roman" w:hAnsi="Times New Roman" w:cs="Times New Roman"/>
        </w:rPr>
        <w:t xml:space="preserve"> – compus din parcela cu nr. top. nou 1788/1 ,,pășuneˮ in suprafata de 140 mp, nr. top. nou 1811/1 ,,neproductivˮ in suprafata de 119 mp și nr. top. nou 1867/1/1/1 ,,pășuneˮ în suprafata de 14337 mp. </w:t>
      </w:r>
    </w:p>
    <w:p w:rsidR="00A439D9" w:rsidRPr="00B17537" w:rsidRDefault="00A439D9" w:rsidP="00B17537">
      <w:pPr>
        <w:pStyle w:val="NoSpacing"/>
        <w:numPr>
          <w:ilvl w:val="0"/>
          <w:numId w:val="7"/>
        </w:numPr>
        <w:suppressAutoHyphens w:val="0"/>
        <w:ind w:left="432" w:right="288" w:hanging="338"/>
        <w:jc w:val="both"/>
        <w:rPr>
          <w:rFonts w:ascii="Times New Roman" w:hAnsi="Times New Roman" w:cs="Times New Roman"/>
        </w:rPr>
      </w:pPr>
      <w:r w:rsidRPr="00B17537">
        <w:rPr>
          <w:rFonts w:ascii="Times New Roman" w:hAnsi="Times New Roman" w:cs="Times New Roman"/>
          <w:b/>
          <w:bCs/>
          <w:i/>
          <w:iCs/>
        </w:rPr>
        <w:t>Lotul nr. 2</w:t>
      </w:r>
      <w:r w:rsidRPr="00B17537">
        <w:rPr>
          <w:rFonts w:ascii="Times New Roman" w:hAnsi="Times New Roman" w:cs="Times New Roman"/>
        </w:rPr>
        <w:t xml:space="preserve"> – compus din parcela cu nr. top. nou 1788/2 ,,pășuneˮ in suprafata de 737 mp, nr. top. nou 1811/2 ,,neproductivˮ in suprafata de 628 mp și nr. top. nou 1867/1/1/2 ,,pășuneˮ în suprafata de 75448 mp. </w:t>
      </w:r>
    </w:p>
    <w:p w:rsidR="00A439D9" w:rsidRPr="00B17537" w:rsidRDefault="00A439D9" w:rsidP="00B17537">
      <w:pPr>
        <w:pStyle w:val="NoSpacing"/>
        <w:numPr>
          <w:ilvl w:val="0"/>
          <w:numId w:val="7"/>
        </w:numPr>
        <w:suppressAutoHyphens w:val="0"/>
        <w:ind w:left="432" w:right="288" w:hanging="338"/>
        <w:jc w:val="both"/>
        <w:rPr>
          <w:rFonts w:ascii="Times New Roman" w:hAnsi="Times New Roman" w:cs="Times New Roman"/>
        </w:rPr>
      </w:pPr>
      <w:r w:rsidRPr="00B17537">
        <w:rPr>
          <w:rFonts w:ascii="Times New Roman" w:hAnsi="Times New Roman" w:cs="Times New Roman"/>
          <w:b/>
          <w:bCs/>
          <w:i/>
          <w:iCs/>
        </w:rPr>
        <w:t>Lotul nr. 3</w:t>
      </w:r>
      <w:r w:rsidRPr="00B17537">
        <w:rPr>
          <w:rFonts w:ascii="Times New Roman" w:hAnsi="Times New Roman" w:cs="Times New Roman"/>
        </w:rPr>
        <w:t xml:space="preserve"> – compus din parcela cu nr. top. nou 1788/3 ,,pășuneˮ in suprafata de 86 mp, nr. top. nou 1811/3 ,,neproductivˮ in suprafata de 74 mp și nr. top. nou 1867/1/1/3 ,,pășuneˮ în suprafata de 8845 mp. </w:t>
      </w:r>
    </w:p>
    <w:p w:rsidR="00A439D9" w:rsidRPr="00B17537" w:rsidRDefault="00A439D9" w:rsidP="00B17537">
      <w:pPr>
        <w:pStyle w:val="NoSpacing"/>
        <w:numPr>
          <w:ilvl w:val="0"/>
          <w:numId w:val="7"/>
        </w:numPr>
        <w:suppressAutoHyphens w:val="0"/>
        <w:ind w:left="432" w:right="288" w:hanging="338"/>
        <w:jc w:val="both"/>
        <w:rPr>
          <w:rFonts w:ascii="Times New Roman" w:hAnsi="Times New Roman" w:cs="Times New Roman"/>
          <w:bCs/>
          <w:iCs/>
        </w:rPr>
      </w:pPr>
      <w:r w:rsidRPr="00B17537">
        <w:rPr>
          <w:rFonts w:ascii="Times New Roman" w:hAnsi="Times New Roman" w:cs="Times New Roman"/>
          <w:b/>
          <w:i/>
        </w:rPr>
        <w:t>Lotul nr. 4</w:t>
      </w:r>
      <w:r w:rsidRPr="00B17537">
        <w:rPr>
          <w:rFonts w:ascii="Times New Roman" w:hAnsi="Times New Roman" w:cs="Times New Roman"/>
          <w:bCs/>
          <w:iCs/>
        </w:rPr>
        <w:t xml:space="preserve"> – compus din parcela cu nr. top. nou 1788/4 ,,pășuneˮ in suprafata de 2049 mp, nr. top. nou 1811/4 ,,neproductivˮ in suprafata de 1746 mp și nr. top. nou 1867/1/1/4 ,,pășuneˮ în suprafata de 209695 mp. </w:t>
      </w:r>
    </w:p>
    <w:p w:rsidR="00A439D9" w:rsidRPr="00B17537" w:rsidRDefault="00A439D9" w:rsidP="00B17537">
      <w:pPr>
        <w:pStyle w:val="NoSpacing"/>
        <w:numPr>
          <w:ilvl w:val="0"/>
          <w:numId w:val="7"/>
        </w:numPr>
        <w:suppressAutoHyphens w:val="0"/>
        <w:ind w:left="432" w:right="288" w:hanging="338"/>
        <w:jc w:val="both"/>
        <w:rPr>
          <w:rFonts w:ascii="Times New Roman" w:hAnsi="Times New Roman" w:cs="Times New Roman"/>
        </w:rPr>
      </w:pPr>
      <w:r w:rsidRPr="00B17537">
        <w:rPr>
          <w:rFonts w:ascii="Times New Roman" w:hAnsi="Times New Roman" w:cs="Times New Roman"/>
          <w:b/>
          <w:bCs/>
          <w:i/>
          <w:iCs/>
        </w:rPr>
        <w:t>Lotul nr. 5</w:t>
      </w:r>
      <w:r w:rsidRPr="00B17537">
        <w:rPr>
          <w:rFonts w:ascii="Times New Roman" w:hAnsi="Times New Roman" w:cs="Times New Roman"/>
        </w:rPr>
        <w:t xml:space="preserve"> – compus din parcela cu nr. top. nou 1788/5 ,,pășuneˮ in suprafata de 27 mp, nr. top. nou 1811/5 ,,neproductivˮ in suprafata de 23 mp și nr. top. nou 1867/1/1/5 ,,pășuneˮ în suprafata de 2764 mp. </w:t>
      </w:r>
    </w:p>
    <w:p w:rsidR="00B17537" w:rsidRDefault="00B17537" w:rsidP="00B17537">
      <w:pPr>
        <w:pStyle w:val="Standard"/>
        <w:ind w:left="432" w:right="288"/>
        <w:rPr>
          <w:b/>
          <w:bCs/>
          <w:kern w:val="1"/>
          <w:sz w:val="24"/>
          <w:szCs w:val="24"/>
          <w:lang w:val="fr-FR" w:eastAsia="hi-IN"/>
        </w:rPr>
      </w:pPr>
      <w:r>
        <w:rPr>
          <w:b/>
          <w:bCs/>
          <w:kern w:val="1"/>
          <w:sz w:val="24"/>
          <w:szCs w:val="24"/>
          <w:lang w:val="fr-FR" w:eastAsia="hi-IN"/>
        </w:rPr>
        <w:lastRenderedPageBreak/>
        <w:t xml:space="preserve">          </w:t>
      </w:r>
    </w:p>
    <w:p w:rsidR="00A439D9" w:rsidRPr="00B17537" w:rsidRDefault="00B17537" w:rsidP="00B17537">
      <w:pPr>
        <w:pStyle w:val="Standard"/>
        <w:ind w:left="432" w:right="288"/>
        <w:rPr>
          <w:rFonts w:eastAsia="Times New Roman"/>
          <w:sz w:val="24"/>
          <w:szCs w:val="24"/>
          <w:lang w:eastAsia="ro-RO"/>
        </w:rPr>
      </w:pPr>
      <w:r>
        <w:rPr>
          <w:b/>
          <w:bCs/>
          <w:kern w:val="1"/>
          <w:sz w:val="24"/>
          <w:szCs w:val="24"/>
          <w:lang w:val="fr-FR" w:eastAsia="hi-IN"/>
        </w:rPr>
        <w:t xml:space="preserve">          </w:t>
      </w:r>
      <w:r w:rsidR="00A439D9" w:rsidRPr="00B17537">
        <w:rPr>
          <w:b/>
          <w:bCs/>
          <w:kern w:val="1"/>
          <w:sz w:val="24"/>
          <w:szCs w:val="24"/>
          <w:lang w:val="fr-FR" w:eastAsia="hi-IN"/>
        </w:rPr>
        <w:t xml:space="preserve">Art.2. </w:t>
      </w:r>
      <w:r w:rsidR="00A439D9" w:rsidRPr="00B17537">
        <w:rPr>
          <w:kern w:val="1"/>
          <w:sz w:val="24"/>
          <w:szCs w:val="24"/>
          <w:lang w:val="fr-FR" w:eastAsia="hi-IN"/>
        </w:rPr>
        <w:t xml:space="preserve">Se </w:t>
      </w:r>
      <w:proofErr w:type="spellStart"/>
      <w:proofErr w:type="gramStart"/>
      <w:r w:rsidR="00A439D9" w:rsidRPr="00B17537">
        <w:rPr>
          <w:sz w:val="24"/>
          <w:szCs w:val="24"/>
        </w:rPr>
        <w:t>aprobă</w:t>
      </w:r>
      <w:proofErr w:type="spellEnd"/>
      <w:r w:rsidR="00A439D9" w:rsidRPr="00B17537">
        <w:rPr>
          <w:sz w:val="24"/>
          <w:szCs w:val="24"/>
        </w:rPr>
        <w:t xml:space="preserve">  </w:t>
      </w:r>
      <w:proofErr w:type="spellStart"/>
      <w:r w:rsidR="00A439D9" w:rsidRPr="00B17537">
        <w:rPr>
          <w:rFonts w:eastAsia="Times New Roman"/>
          <w:sz w:val="24"/>
          <w:szCs w:val="24"/>
          <w:lang w:eastAsia="ro-RO"/>
        </w:rPr>
        <w:t>parcelarea</w:t>
      </w:r>
      <w:proofErr w:type="spellEnd"/>
      <w:proofErr w:type="gramEnd"/>
      <w:r w:rsidR="00A439D9"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A439D9" w:rsidRPr="00B17537">
        <w:rPr>
          <w:rFonts w:eastAsia="Times New Roman"/>
          <w:sz w:val="24"/>
          <w:szCs w:val="24"/>
          <w:lang w:eastAsia="ro-RO"/>
        </w:rPr>
        <w:t>imobilului</w:t>
      </w:r>
      <w:proofErr w:type="spellEnd"/>
      <w:r w:rsidR="00A439D9" w:rsidRPr="00B17537">
        <w:rPr>
          <w:rFonts w:eastAsia="Times New Roman"/>
          <w:sz w:val="24"/>
          <w:szCs w:val="24"/>
          <w:lang w:eastAsia="ro-RO"/>
        </w:rPr>
        <w:t xml:space="preserve">, cu </w:t>
      </w:r>
      <w:r w:rsidR="00A439D9" w:rsidRPr="00B17537">
        <w:rPr>
          <w:rFonts w:eastAsia="Times New Roman"/>
          <w:i/>
          <w:iCs/>
          <w:sz w:val="24"/>
          <w:szCs w:val="24"/>
          <w:lang w:eastAsia="ro-RO"/>
        </w:rPr>
        <w:t>nr. Cad. 2645</w:t>
      </w:r>
      <w:r w:rsidR="00A439D9" w:rsidRPr="00B17537">
        <w:rPr>
          <w:rFonts w:eastAsia="Times New Roman"/>
          <w:sz w:val="24"/>
          <w:szCs w:val="24"/>
          <w:lang w:eastAsia="ro-RO"/>
        </w:rPr>
        <w:t xml:space="preserve">, „ </w:t>
      </w:r>
      <w:proofErr w:type="spellStart"/>
      <w:r w:rsidR="00A439D9" w:rsidRPr="00B17537">
        <w:rPr>
          <w:rFonts w:eastAsia="Times New Roman"/>
          <w:sz w:val="24"/>
          <w:szCs w:val="24"/>
          <w:lang w:eastAsia="ro-RO"/>
        </w:rPr>
        <w:t>Pășune</w:t>
      </w:r>
      <w:proofErr w:type="spellEnd"/>
      <w:r w:rsidR="00A439D9" w:rsidRPr="00B17537">
        <w:rPr>
          <w:rFonts w:eastAsia="Times New Roman"/>
          <w:sz w:val="24"/>
          <w:szCs w:val="24"/>
          <w:lang w:eastAsia="ro-RO"/>
        </w:rPr>
        <w:t xml:space="preserve">” </w:t>
      </w:r>
      <w:proofErr w:type="spellStart"/>
      <w:r w:rsidR="00A439D9"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="00A439D9"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A439D9" w:rsidRPr="00B17537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="00A439D9"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A439D9" w:rsidRPr="00B17537">
        <w:rPr>
          <w:rFonts w:eastAsia="Times New Roman"/>
          <w:sz w:val="24"/>
          <w:szCs w:val="24"/>
          <w:lang w:eastAsia="ro-RO"/>
        </w:rPr>
        <w:t>totală</w:t>
      </w:r>
      <w:proofErr w:type="spellEnd"/>
      <w:r w:rsidR="00A439D9" w:rsidRPr="00B17537">
        <w:rPr>
          <w:rFonts w:eastAsia="Times New Roman"/>
          <w:sz w:val="24"/>
          <w:szCs w:val="24"/>
          <w:lang w:eastAsia="ro-RO"/>
        </w:rPr>
        <w:t xml:space="preserve"> 97600 </w:t>
      </w:r>
      <w:proofErr w:type="spellStart"/>
      <w:r w:rsidR="00A439D9" w:rsidRPr="00B17537">
        <w:rPr>
          <w:rFonts w:eastAsia="Times New Roman"/>
          <w:sz w:val="24"/>
          <w:szCs w:val="24"/>
          <w:lang w:eastAsia="ro-RO"/>
        </w:rPr>
        <w:t>mp</w:t>
      </w:r>
      <w:proofErr w:type="spellEnd"/>
      <w:r w:rsidR="00A439D9" w:rsidRPr="00B1753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="00A439D9" w:rsidRPr="00B17537">
        <w:rPr>
          <w:rFonts w:eastAsia="Times New Roman"/>
          <w:sz w:val="24"/>
          <w:szCs w:val="24"/>
          <w:lang w:eastAsia="ro-RO"/>
        </w:rPr>
        <w:t>deoarece</w:t>
      </w:r>
      <w:proofErr w:type="spellEnd"/>
      <w:r w:rsidR="00A439D9"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A439D9" w:rsidRPr="00B17537">
        <w:rPr>
          <w:rFonts w:eastAsia="Times New Roman"/>
          <w:sz w:val="24"/>
          <w:szCs w:val="24"/>
          <w:lang w:eastAsia="ro-RO"/>
        </w:rPr>
        <w:t>este</w:t>
      </w:r>
      <w:proofErr w:type="spellEnd"/>
      <w:r w:rsidR="00A439D9"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proofErr w:type="gramStart"/>
      <w:r w:rsidR="00A439D9" w:rsidRPr="00B17537">
        <w:rPr>
          <w:rFonts w:eastAsia="Times New Roman"/>
          <w:sz w:val="24"/>
          <w:szCs w:val="24"/>
          <w:lang w:eastAsia="ro-RO"/>
        </w:rPr>
        <w:t>străbătut</w:t>
      </w:r>
      <w:proofErr w:type="spellEnd"/>
      <w:r w:rsidR="00A439D9" w:rsidRPr="00B17537">
        <w:rPr>
          <w:rFonts w:eastAsia="Times New Roman"/>
          <w:sz w:val="24"/>
          <w:szCs w:val="24"/>
          <w:lang w:eastAsia="ro-RO"/>
        </w:rPr>
        <w:t xml:space="preserve">  de</w:t>
      </w:r>
      <w:proofErr w:type="gramEnd"/>
      <w:r w:rsidR="00A439D9" w:rsidRPr="00B17537">
        <w:rPr>
          <w:rFonts w:eastAsia="Times New Roman"/>
          <w:sz w:val="24"/>
          <w:szCs w:val="24"/>
          <w:lang w:eastAsia="ro-RO"/>
        </w:rPr>
        <w:t xml:space="preserve">  un drum </w:t>
      </w:r>
      <w:proofErr w:type="spellStart"/>
      <w:r w:rsidR="00A439D9" w:rsidRPr="00B17537">
        <w:rPr>
          <w:rFonts w:eastAsia="Times New Roman"/>
          <w:sz w:val="24"/>
          <w:szCs w:val="24"/>
          <w:lang w:eastAsia="ro-RO"/>
        </w:rPr>
        <w:t>și</w:t>
      </w:r>
      <w:proofErr w:type="spellEnd"/>
      <w:r w:rsidR="00A439D9" w:rsidRPr="00B17537">
        <w:rPr>
          <w:rFonts w:eastAsia="Times New Roman"/>
          <w:sz w:val="24"/>
          <w:szCs w:val="24"/>
          <w:lang w:eastAsia="ro-RO"/>
        </w:rPr>
        <w:t xml:space="preserve"> se </w:t>
      </w:r>
      <w:proofErr w:type="spellStart"/>
      <w:r w:rsidR="00A439D9" w:rsidRPr="00B17537">
        <w:rPr>
          <w:rFonts w:eastAsia="Times New Roman"/>
          <w:sz w:val="24"/>
          <w:szCs w:val="24"/>
          <w:lang w:eastAsia="ro-RO"/>
        </w:rPr>
        <w:t>propune</w:t>
      </w:r>
      <w:proofErr w:type="spellEnd"/>
      <w:r w:rsidR="00A439D9"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A439D9" w:rsidRPr="00B17537">
        <w:rPr>
          <w:rFonts w:eastAsia="Times New Roman"/>
          <w:sz w:val="24"/>
          <w:szCs w:val="24"/>
          <w:lang w:eastAsia="ro-RO"/>
        </w:rPr>
        <w:t>parcelarea</w:t>
      </w:r>
      <w:proofErr w:type="spellEnd"/>
      <w:r w:rsidR="00A439D9"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A439D9"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="00A439D9" w:rsidRPr="00B17537">
        <w:rPr>
          <w:rFonts w:eastAsia="Times New Roman"/>
          <w:sz w:val="24"/>
          <w:szCs w:val="24"/>
          <w:lang w:eastAsia="ro-RO"/>
        </w:rPr>
        <w:t xml:space="preserve"> 2 </w:t>
      </w:r>
      <w:proofErr w:type="spellStart"/>
      <w:r w:rsidR="00A439D9" w:rsidRPr="00B17537">
        <w:rPr>
          <w:rFonts w:eastAsia="Times New Roman"/>
          <w:sz w:val="24"/>
          <w:szCs w:val="24"/>
          <w:lang w:eastAsia="ro-RO"/>
        </w:rPr>
        <w:t>loturi</w:t>
      </w:r>
      <w:proofErr w:type="spellEnd"/>
      <w:r w:rsidR="00A439D9" w:rsidRPr="00B1753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="00A439D9" w:rsidRPr="00B17537">
        <w:rPr>
          <w:rFonts w:eastAsia="Times New Roman"/>
          <w:sz w:val="24"/>
          <w:szCs w:val="24"/>
          <w:lang w:eastAsia="ro-RO"/>
        </w:rPr>
        <w:t>după</w:t>
      </w:r>
      <w:proofErr w:type="spellEnd"/>
      <w:r w:rsidR="00A439D9" w:rsidRPr="00B17537">
        <w:rPr>
          <w:rFonts w:eastAsia="Times New Roman"/>
          <w:sz w:val="24"/>
          <w:szCs w:val="24"/>
          <w:lang w:eastAsia="ro-RO"/>
        </w:rPr>
        <w:t xml:space="preserve"> cum </w:t>
      </w:r>
      <w:proofErr w:type="spellStart"/>
      <w:r w:rsidR="00A439D9" w:rsidRPr="00B17537">
        <w:rPr>
          <w:rFonts w:eastAsia="Times New Roman"/>
          <w:sz w:val="24"/>
          <w:szCs w:val="24"/>
          <w:lang w:eastAsia="ro-RO"/>
        </w:rPr>
        <w:t>urmează</w:t>
      </w:r>
      <w:proofErr w:type="spellEnd"/>
      <w:r w:rsidR="00A439D9" w:rsidRPr="00B17537">
        <w:rPr>
          <w:rFonts w:eastAsia="Times New Roman"/>
          <w:sz w:val="24"/>
          <w:szCs w:val="24"/>
          <w:lang w:eastAsia="ro-RO"/>
        </w:rPr>
        <w:t>:</w:t>
      </w:r>
    </w:p>
    <w:p w:rsidR="00A439D9" w:rsidRPr="00B17537" w:rsidRDefault="00B17537" w:rsidP="00B17537">
      <w:pPr>
        <w:pStyle w:val="Standard"/>
        <w:ind w:left="432" w:right="288"/>
        <w:rPr>
          <w:rFonts w:eastAsia="Times New Roman"/>
          <w:b/>
          <w:bCs/>
          <w:i/>
          <w:iCs/>
          <w:sz w:val="24"/>
          <w:szCs w:val="24"/>
          <w:lang w:eastAsia="ro-RO"/>
        </w:rPr>
      </w:pPr>
      <w:r>
        <w:rPr>
          <w:rFonts w:eastAsia="Times New Roman"/>
          <w:b/>
          <w:bCs/>
          <w:i/>
          <w:iCs/>
          <w:sz w:val="24"/>
          <w:szCs w:val="24"/>
          <w:lang w:eastAsia="ro-RO"/>
        </w:rPr>
        <w:t xml:space="preserve">       </w:t>
      </w:r>
      <w:proofErr w:type="spellStart"/>
      <w:r w:rsidR="00A439D9" w:rsidRPr="00B17537">
        <w:rPr>
          <w:rFonts w:eastAsia="Times New Roman"/>
          <w:b/>
          <w:bCs/>
          <w:i/>
          <w:iCs/>
          <w:sz w:val="24"/>
          <w:szCs w:val="24"/>
          <w:lang w:eastAsia="ro-RO"/>
        </w:rPr>
        <w:t>Lotul</w:t>
      </w:r>
      <w:proofErr w:type="spellEnd"/>
      <w:r w:rsidR="00A439D9" w:rsidRPr="00B17537">
        <w:rPr>
          <w:rFonts w:eastAsia="Times New Roman"/>
          <w:b/>
          <w:bCs/>
          <w:i/>
          <w:iCs/>
          <w:sz w:val="24"/>
          <w:szCs w:val="24"/>
          <w:lang w:eastAsia="ro-RO"/>
        </w:rPr>
        <w:t xml:space="preserve"> nr. </w:t>
      </w:r>
      <w:proofErr w:type="gramStart"/>
      <w:r w:rsidR="00A439D9" w:rsidRPr="00B17537">
        <w:rPr>
          <w:rFonts w:eastAsia="Times New Roman"/>
          <w:b/>
          <w:bCs/>
          <w:i/>
          <w:iCs/>
          <w:sz w:val="24"/>
          <w:szCs w:val="24"/>
          <w:lang w:eastAsia="ro-RO"/>
        </w:rPr>
        <w:t>1 :</w:t>
      </w:r>
      <w:proofErr w:type="gramEnd"/>
      <w:r w:rsidR="00A439D9" w:rsidRPr="00B17537">
        <w:rPr>
          <w:rFonts w:eastAsia="Times New Roman"/>
          <w:sz w:val="24"/>
          <w:szCs w:val="24"/>
          <w:lang w:eastAsia="ro-RO"/>
        </w:rPr>
        <w:t xml:space="preserve"> </w:t>
      </w:r>
      <w:r w:rsidR="00A439D9" w:rsidRPr="00B17537">
        <w:rPr>
          <w:rFonts w:eastAsia="Times New Roman"/>
          <w:i/>
          <w:iCs/>
          <w:sz w:val="24"/>
          <w:szCs w:val="24"/>
          <w:lang w:eastAsia="ro-RO"/>
        </w:rPr>
        <w:t>nr. Cad. 2645/</w:t>
      </w:r>
      <w:proofErr w:type="gramStart"/>
      <w:r w:rsidR="00A439D9" w:rsidRPr="00B17537">
        <w:rPr>
          <w:rFonts w:eastAsia="Times New Roman"/>
          <w:i/>
          <w:iCs/>
          <w:sz w:val="24"/>
          <w:szCs w:val="24"/>
          <w:lang w:eastAsia="ro-RO"/>
        </w:rPr>
        <w:t>1</w:t>
      </w:r>
      <w:r w:rsidR="00A439D9" w:rsidRPr="00B17537">
        <w:rPr>
          <w:rFonts w:eastAsia="Times New Roman"/>
          <w:sz w:val="24"/>
          <w:szCs w:val="24"/>
          <w:lang w:eastAsia="ro-RO"/>
        </w:rPr>
        <w:t xml:space="preserve"> ,</w:t>
      </w:r>
      <w:proofErr w:type="gramEnd"/>
      <w:r w:rsidR="00A439D9" w:rsidRPr="00B17537">
        <w:rPr>
          <w:rFonts w:eastAsia="Times New Roman"/>
          <w:sz w:val="24"/>
          <w:szCs w:val="24"/>
          <w:lang w:eastAsia="ro-RO"/>
        </w:rPr>
        <w:t xml:space="preserve"> „ </w:t>
      </w:r>
      <w:proofErr w:type="spellStart"/>
      <w:r w:rsidR="00A439D9" w:rsidRPr="00B17537">
        <w:rPr>
          <w:rFonts w:eastAsia="Times New Roman"/>
          <w:sz w:val="24"/>
          <w:szCs w:val="24"/>
          <w:lang w:eastAsia="ro-RO"/>
        </w:rPr>
        <w:t>Pășune</w:t>
      </w:r>
      <w:proofErr w:type="spellEnd"/>
      <w:r w:rsidR="00A439D9" w:rsidRPr="00B17537">
        <w:rPr>
          <w:rFonts w:eastAsia="Times New Roman"/>
          <w:sz w:val="24"/>
          <w:szCs w:val="24"/>
          <w:lang w:eastAsia="ro-RO"/>
        </w:rPr>
        <w:t xml:space="preserve">” </w:t>
      </w:r>
      <w:proofErr w:type="spellStart"/>
      <w:r w:rsidR="00A439D9"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="00A439D9"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A439D9" w:rsidRPr="00B17537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="00A439D9"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A439D9" w:rsidRPr="00B17537">
        <w:rPr>
          <w:rFonts w:eastAsia="Times New Roman"/>
          <w:sz w:val="24"/>
          <w:szCs w:val="24"/>
          <w:lang w:eastAsia="ro-RO"/>
        </w:rPr>
        <w:t>măsurată</w:t>
      </w:r>
      <w:proofErr w:type="spellEnd"/>
      <w:r w:rsidR="00A439D9" w:rsidRPr="00B17537">
        <w:rPr>
          <w:rFonts w:eastAsia="Times New Roman"/>
          <w:sz w:val="24"/>
          <w:szCs w:val="24"/>
          <w:lang w:eastAsia="ro-RO"/>
        </w:rPr>
        <w:t xml:space="preserve"> de 87359mp;</w:t>
      </w:r>
    </w:p>
    <w:p w:rsidR="00A439D9" w:rsidRPr="00B17537" w:rsidRDefault="00B17537" w:rsidP="00B17537">
      <w:pPr>
        <w:pStyle w:val="Standard"/>
        <w:ind w:left="432" w:right="288"/>
        <w:rPr>
          <w:rFonts w:eastAsia="Times New Roman"/>
          <w:b/>
          <w:bCs/>
          <w:i/>
          <w:iCs/>
          <w:sz w:val="24"/>
          <w:szCs w:val="24"/>
          <w:lang w:eastAsia="ro-RO"/>
        </w:rPr>
      </w:pPr>
      <w:r>
        <w:rPr>
          <w:rFonts w:eastAsia="Times New Roman"/>
          <w:b/>
          <w:bCs/>
          <w:i/>
          <w:iCs/>
          <w:sz w:val="24"/>
          <w:szCs w:val="24"/>
          <w:lang w:eastAsia="ro-RO"/>
        </w:rPr>
        <w:t xml:space="preserve">        </w:t>
      </w:r>
      <w:proofErr w:type="spellStart"/>
      <w:r w:rsidR="00A439D9" w:rsidRPr="00B17537">
        <w:rPr>
          <w:rFonts w:eastAsia="Times New Roman"/>
          <w:b/>
          <w:bCs/>
          <w:i/>
          <w:iCs/>
          <w:sz w:val="24"/>
          <w:szCs w:val="24"/>
          <w:lang w:eastAsia="ro-RO"/>
        </w:rPr>
        <w:t>Lotul</w:t>
      </w:r>
      <w:proofErr w:type="spellEnd"/>
      <w:r w:rsidR="00A439D9" w:rsidRPr="00B17537">
        <w:rPr>
          <w:rFonts w:eastAsia="Times New Roman"/>
          <w:b/>
          <w:bCs/>
          <w:i/>
          <w:iCs/>
          <w:sz w:val="24"/>
          <w:szCs w:val="24"/>
          <w:lang w:eastAsia="ro-RO"/>
        </w:rPr>
        <w:t xml:space="preserve"> nr. </w:t>
      </w:r>
      <w:proofErr w:type="gramStart"/>
      <w:r w:rsidR="00A439D9" w:rsidRPr="00B17537">
        <w:rPr>
          <w:rFonts w:eastAsia="Times New Roman"/>
          <w:b/>
          <w:bCs/>
          <w:i/>
          <w:iCs/>
          <w:sz w:val="24"/>
          <w:szCs w:val="24"/>
          <w:lang w:eastAsia="ro-RO"/>
        </w:rPr>
        <w:t>2 :</w:t>
      </w:r>
      <w:proofErr w:type="gramEnd"/>
      <w:r w:rsidR="00A439D9" w:rsidRPr="00B17537">
        <w:rPr>
          <w:rFonts w:eastAsia="Times New Roman"/>
          <w:sz w:val="24"/>
          <w:szCs w:val="24"/>
          <w:lang w:eastAsia="ro-RO"/>
        </w:rPr>
        <w:t xml:space="preserve"> </w:t>
      </w:r>
      <w:r w:rsidR="00A439D9" w:rsidRPr="00B17537">
        <w:rPr>
          <w:rFonts w:eastAsia="Times New Roman"/>
          <w:i/>
          <w:iCs/>
          <w:sz w:val="24"/>
          <w:szCs w:val="24"/>
          <w:lang w:eastAsia="ro-RO"/>
        </w:rPr>
        <w:t>nr. Cad. 2645/</w:t>
      </w:r>
      <w:proofErr w:type="gramStart"/>
      <w:r w:rsidR="00A439D9" w:rsidRPr="00B17537">
        <w:rPr>
          <w:rFonts w:eastAsia="Times New Roman"/>
          <w:i/>
          <w:iCs/>
          <w:sz w:val="24"/>
          <w:szCs w:val="24"/>
          <w:lang w:eastAsia="ro-RO"/>
        </w:rPr>
        <w:t>2</w:t>
      </w:r>
      <w:r w:rsidR="00A439D9" w:rsidRPr="00B17537">
        <w:rPr>
          <w:rFonts w:eastAsia="Times New Roman"/>
          <w:sz w:val="24"/>
          <w:szCs w:val="24"/>
          <w:lang w:eastAsia="ro-RO"/>
        </w:rPr>
        <w:t xml:space="preserve"> ,</w:t>
      </w:r>
      <w:proofErr w:type="gramEnd"/>
      <w:r w:rsidR="00A439D9" w:rsidRPr="00B17537">
        <w:rPr>
          <w:rFonts w:eastAsia="Times New Roman"/>
          <w:sz w:val="24"/>
          <w:szCs w:val="24"/>
          <w:lang w:eastAsia="ro-RO"/>
        </w:rPr>
        <w:t xml:space="preserve"> „ </w:t>
      </w:r>
      <w:proofErr w:type="spellStart"/>
      <w:r w:rsidR="00A439D9" w:rsidRPr="00B17537">
        <w:rPr>
          <w:rFonts w:eastAsia="Times New Roman"/>
          <w:sz w:val="24"/>
          <w:szCs w:val="24"/>
          <w:lang w:eastAsia="ro-RO"/>
        </w:rPr>
        <w:t>Pășune</w:t>
      </w:r>
      <w:proofErr w:type="spellEnd"/>
      <w:r w:rsidR="00A439D9" w:rsidRPr="00B17537">
        <w:rPr>
          <w:rFonts w:eastAsia="Times New Roman"/>
          <w:sz w:val="24"/>
          <w:szCs w:val="24"/>
          <w:lang w:eastAsia="ro-RO"/>
        </w:rPr>
        <w:t xml:space="preserve">” </w:t>
      </w:r>
      <w:proofErr w:type="spellStart"/>
      <w:r w:rsidR="00A439D9"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="00A439D9"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A439D9" w:rsidRPr="00B17537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="00A439D9"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A439D9" w:rsidRPr="00B17537">
        <w:rPr>
          <w:rFonts w:eastAsia="Times New Roman"/>
          <w:sz w:val="24"/>
          <w:szCs w:val="24"/>
          <w:lang w:eastAsia="ro-RO"/>
        </w:rPr>
        <w:t>măsurată</w:t>
      </w:r>
      <w:proofErr w:type="spellEnd"/>
      <w:r w:rsidR="00A439D9" w:rsidRPr="00B17537">
        <w:rPr>
          <w:rFonts w:eastAsia="Times New Roman"/>
          <w:sz w:val="24"/>
          <w:szCs w:val="24"/>
          <w:lang w:eastAsia="ro-RO"/>
        </w:rPr>
        <w:t xml:space="preserve"> de 10241mp;</w:t>
      </w:r>
    </w:p>
    <w:p w:rsidR="00A439D9" w:rsidRPr="00B17537" w:rsidRDefault="00A439D9" w:rsidP="00B17537">
      <w:pPr>
        <w:pStyle w:val="Standard"/>
        <w:ind w:left="432" w:right="288"/>
        <w:rPr>
          <w:rFonts w:eastAsia="Times New Roman"/>
          <w:b/>
          <w:bCs/>
          <w:i/>
          <w:iCs/>
          <w:sz w:val="24"/>
          <w:szCs w:val="24"/>
          <w:lang w:eastAsia="ro-RO"/>
        </w:rPr>
      </w:pPr>
      <w:r w:rsidRPr="00B17537">
        <w:rPr>
          <w:rFonts w:eastAsia="Times New Roman"/>
          <w:b/>
          <w:bCs/>
          <w:i/>
          <w:iCs/>
          <w:sz w:val="24"/>
          <w:szCs w:val="24"/>
          <w:lang w:eastAsia="ro-RO"/>
        </w:rPr>
        <w:t xml:space="preserve">              </w:t>
      </w:r>
      <w:r w:rsidRPr="00B17537">
        <w:rPr>
          <w:b/>
          <w:sz w:val="24"/>
          <w:szCs w:val="24"/>
        </w:rPr>
        <w:t>Art.3</w:t>
      </w:r>
      <w:r w:rsidRPr="00B17537">
        <w:rPr>
          <w:b/>
          <w:bCs/>
          <w:sz w:val="24"/>
          <w:szCs w:val="24"/>
        </w:rPr>
        <w:t>.</w:t>
      </w:r>
      <w:r w:rsidRPr="00B17537">
        <w:rPr>
          <w:sz w:val="24"/>
          <w:szCs w:val="24"/>
        </w:rPr>
        <w:t xml:space="preserve"> Se </w:t>
      </w:r>
      <w:proofErr w:type="spellStart"/>
      <w:r w:rsidRPr="00B17537">
        <w:rPr>
          <w:sz w:val="24"/>
          <w:szCs w:val="24"/>
        </w:rPr>
        <w:t>aprobă</w:t>
      </w:r>
      <w:proofErr w:type="spellEnd"/>
      <w:r w:rsidRPr="00B17537">
        <w:rPr>
          <w:sz w:val="24"/>
          <w:szCs w:val="24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introducerea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circuitul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civil a </w:t>
      </w:r>
      <w:proofErr w:type="spellStart"/>
      <w:proofErr w:type="gramStart"/>
      <w:r w:rsidRPr="00B17537">
        <w:rPr>
          <w:rFonts w:eastAsia="Times New Roman"/>
          <w:sz w:val="24"/>
          <w:szCs w:val="24"/>
          <w:lang w:eastAsia="ro-RO"/>
        </w:rPr>
        <w:t>a</w:t>
      </w:r>
      <w:proofErr w:type="spellEnd"/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imobilelor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menționate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mai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sus, la art.1;</w:t>
      </w:r>
    </w:p>
    <w:p w:rsidR="00A439D9" w:rsidRPr="00B17537" w:rsidRDefault="00A439D9" w:rsidP="00B17537">
      <w:pPr>
        <w:pStyle w:val="Standard"/>
        <w:ind w:left="432" w:right="288"/>
        <w:rPr>
          <w:rFonts w:eastAsia="Times New Roman"/>
          <w:sz w:val="24"/>
          <w:szCs w:val="24"/>
          <w:lang w:eastAsia="ro-RO"/>
        </w:rPr>
      </w:pPr>
      <w:r w:rsidRPr="00B17537">
        <w:rPr>
          <w:b/>
          <w:bCs/>
          <w:sz w:val="24"/>
          <w:szCs w:val="24"/>
        </w:rPr>
        <w:t xml:space="preserve">        </w:t>
      </w:r>
      <w:r w:rsidR="00B17537">
        <w:rPr>
          <w:b/>
          <w:bCs/>
          <w:sz w:val="24"/>
          <w:szCs w:val="24"/>
        </w:rPr>
        <w:t xml:space="preserve">       </w:t>
      </w:r>
      <w:r w:rsidRPr="00B17537">
        <w:rPr>
          <w:b/>
          <w:bCs/>
          <w:sz w:val="24"/>
          <w:szCs w:val="24"/>
        </w:rPr>
        <w:t>Art.4.</w:t>
      </w:r>
      <w:r w:rsidRPr="00B17537">
        <w:rPr>
          <w:sz w:val="24"/>
          <w:szCs w:val="24"/>
        </w:rPr>
        <w:t xml:space="preserve"> Se </w:t>
      </w:r>
      <w:proofErr w:type="spellStart"/>
      <w:r w:rsidRPr="00B17537">
        <w:rPr>
          <w:sz w:val="24"/>
          <w:szCs w:val="24"/>
        </w:rPr>
        <w:t>constată</w:t>
      </w:r>
      <w:proofErr w:type="spellEnd"/>
      <w:r w:rsidRPr="00B17537">
        <w:rPr>
          <w:sz w:val="24"/>
          <w:szCs w:val="24"/>
        </w:rPr>
        <w:t xml:space="preserve"> </w:t>
      </w:r>
      <w:bookmarkStart w:id="0" w:name="_Hlk162427812"/>
      <w:proofErr w:type="spellStart"/>
      <w:r w:rsidRPr="00B17537">
        <w:rPr>
          <w:rFonts w:eastAsia="Times New Roman"/>
          <w:sz w:val="24"/>
          <w:szCs w:val="24"/>
          <w:lang w:eastAsia="ro-RO"/>
        </w:rPr>
        <w:t>apatenența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la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domeniul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privat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al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gramStart"/>
      <w:r w:rsidRPr="00B17537">
        <w:rPr>
          <w:rFonts w:eastAsia="Times New Roman"/>
          <w:sz w:val="24"/>
          <w:szCs w:val="24"/>
          <w:lang w:eastAsia="ro-RO"/>
        </w:rPr>
        <w:t>a</w:t>
      </w:r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imobilelor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menționate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mai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sus;</w:t>
      </w:r>
    </w:p>
    <w:p w:rsidR="00A439D9" w:rsidRPr="00B17537" w:rsidRDefault="00A439D9" w:rsidP="00B17537">
      <w:pPr>
        <w:pStyle w:val="Standard"/>
        <w:numPr>
          <w:ilvl w:val="0"/>
          <w:numId w:val="10"/>
        </w:numPr>
        <w:ind w:left="432" w:right="288"/>
        <w:rPr>
          <w:rFonts w:eastAsia="Times New Roman"/>
          <w:sz w:val="24"/>
          <w:szCs w:val="24"/>
          <w:lang w:eastAsia="ro-RO"/>
        </w:rPr>
      </w:pPr>
      <w:r w:rsidRPr="00B17537">
        <w:rPr>
          <w:rFonts w:eastAsia="Times New Roman"/>
          <w:sz w:val="24"/>
          <w:szCs w:val="24"/>
          <w:lang w:eastAsia="ro-RO"/>
        </w:rPr>
        <w:t xml:space="preserve">Teren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aferent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i/>
          <w:iCs/>
          <w:sz w:val="24"/>
          <w:szCs w:val="24"/>
          <w:lang w:eastAsia="ro-RO"/>
        </w:rPr>
        <w:t>lotului</w:t>
      </w:r>
      <w:proofErr w:type="spellEnd"/>
      <w:r w:rsidRPr="00B17537">
        <w:rPr>
          <w:rFonts w:eastAsia="Times New Roman"/>
          <w:i/>
          <w:iCs/>
          <w:sz w:val="24"/>
          <w:szCs w:val="24"/>
          <w:lang w:eastAsia="ro-RO"/>
        </w:rPr>
        <w:t xml:space="preserve"> nr.</w:t>
      </w:r>
      <w:proofErr w:type="gramStart"/>
      <w:r w:rsidRPr="00B17537">
        <w:rPr>
          <w:rFonts w:eastAsia="Times New Roman"/>
          <w:i/>
          <w:iCs/>
          <w:sz w:val="24"/>
          <w:szCs w:val="24"/>
          <w:lang w:eastAsia="ro-RO"/>
        </w:rPr>
        <w:t>1</w:t>
      </w:r>
      <w:r w:rsidRPr="00B17537">
        <w:rPr>
          <w:rFonts w:eastAsia="Times New Roman"/>
          <w:sz w:val="24"/>
          <w:szCs w:val="24"/>
          <w:lang w:eastAsia="ro-RO"/>
        </w:rPr>
        <w:t xml:space="preserve"> ,</w:t>
      </w:r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nr. </w:t>
      </w:r>
      <w:r w:rsidRPr="00B17537">
        <w:rPr>
          <w:rFonts w:eastAsia="Times New Roman"/>
          <w:i/>
          <w:iCs/>
          <w:sz w:val="24"/>
          <w:szCs w:val="24"/>
          <w:lang w:eastAsia="ro-RO"/>
        </w:rPr>
        <w:t>Cad. 2642</w:t>
      </w:r>
      <w:r w:rsidRPr="00B1753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măsurată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de </w:t>
      </w:r>
      <w:r w:rsidRPr="00B17537">
        <w:rPr>
          <w:rFonts w:eastAsia="Times New Roman"/>
          <w:i/>
          <w:iCs/>
          <w:sz w:val="24"/>
          <w:szCs w:val="24"/>
          <w:lang w:eastAsia="ro-RO"/>
        </w:rPr>
        <w:t xml:space="preserve">16600 </w:t>
      </w:r>
      <w:proofErr w:type="spellStart"/>
      <w:proofErr w:type="gramStart"/>
      <w:r w:rsidRPr="00B17537">
        <w:rPr>
          <w:rFonts w:eastAsia="Times New Roman"/>
          <w:i/>
          <w:iCs/>
          <w:sz w:val="24"/>
          <w:szCs w:val="24"/>
          <w:lang w:eastAsia="ro-RO"/>
        </w:rPr>
        <w:t>mp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,</w:t>
      </w:r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favoarea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–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domeniul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Privat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cota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de 1/1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părți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baza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Ordinului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Prefectului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nr. 464/06.11.2008;</w:t>
      </w:r>
    </w:p>
    <w:p w:rsidR="00A439D9" w:rsidRPr="00B17537" w:rsidRDefault="00A439D9" w:rsidP="00B17537">
      <w:pPr>
        <w:pStyle w:val="Standard"/>
        <w:numPr>
          <w:ilvl w:val="0"/>
          <w:numId w:val="10"/>
        </w:numPr>
        <w:ind w:left="432" w:right="288"/>
        <w:rPr>
          <w:rFonts w:eastAsia="Times New Roman"/>
          <w:sz w:val="24"/>
          <w:szCs w:val="24"/>
          <w:lang w:eastAsia="ro-RO"/>
        </w:rPr>
      </w:pPr>
      <w:r w:rsidRPr="00B17537">
        <w:rPr>
          <w:rFonts w:eastAsia="Times New Roman"/>
          <w:sz w:val="24"/>
          <w:szCs w:val="24"/>
          <w:lang w:eastAsia="ro-RO"/>
        </w:rPr>
        <w:t xml:space="preserve">Teren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aferent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i/>
          <w:iCs/>
          <w:sz w:val="24"/>
          <w:szCs w:val="24"/>
          <w:lang w:eastAsia="ro-RO"/>
        </w:rPr>
        <w:t>lotului</w:t>
      </w:r>
      <w:proofErr w:type="spellEnd"/>
      <w:r w:rsidRPr="00B17537">
        <w:rPr>
          <w:rFonts w:eastAsia="Times New Roman"/>
          <w:i/>
          <w:iCs/>
          <w:sz w:val="24"/>
          <w:szCs w:val="24"/>
          <w:lang w:eastAsia="ro-RO"/>
        </w:rPr>
        <w:t xml:space="preserve"> nr.</w:t>
      </w:r>
      <w:proofErr w:type="gramStart"/>
      <w:r w:rsidRPr="00B17537">
        <w:rPr>
          <w:rFonts w:eastAsia="Times New Roman"/>
          <w:i/>
          <w:iCs/>
          <w:sz w:val="24"/>
          <w:szCs w:val="24"/>
          <w:lang w:eastAsia="ro-RO"/>
        </w:rPr>
        <w:t>2</w:t>
      </w:r>
      <w:r w:rsidRPr="00B17537">
        <w:rPr>
          <w:rFonts w:eastAsia="Times New Roman"/>
          <w:sz w:val="24"/>
          <w:szCs w:val="24"/>
          <w:lang w:eastAsia="ro-RO"/>
        </w:rPr>
        <w:t xml:space="preserve"> ,</w:t>
      </w:r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nr. </w:t>
      </w:r>
      <w:r w:rsidRPr="00B17537">
        <w:rPr>
          <w:rFonts w:eastAsia="Times New Roman"/>
          <w:i/>
          <w:iCs/>
          <w:sz w:val="24"/>
          <w:szCs w:val="24"/>
          <w:lang w:eastAsia="ro-RO"/>
        </w:rPr>
        <w:t>Cad. 2645/1</w:t>
      </w:r>
      <w:r w:rsidRPr="00B1753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măsurată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de </w:t>
      </w:r>
      <w:r w:rsidRPr="00B17537">
        <w:rPr>
          <w:rFonts w:eastAsia="Times New Roman"/>
          <w:i/>
          <w:iCs/>
          <w:sz w:val="24"/>
          <w:szCs w:val="24"/>
          <w:lang w:eastAsia="ro-RO"/>
        </w:rPr>
        <w:t xml:space="preserve">87359 </w:t>
      </w:r>
      <w:proofErr w:type="spellStart"/>
      <w:proofErr w:type="gramStart"/>
      <w:r w:rsidRPr="00B17537">
        <w:rPr>
          <w:rFonts w:eastAsia="Times New Roman"/>
          <w:i/>
          <w:iCs/>
          <w:sz w:val="24"/>
          <w:szCs w:val="24"/>
          <w:lang w:eastAsia="ro-RO"/>
        </w:rPr>
        <w:t>mp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,</w:t>
      </w:r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favoarea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–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domeniul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Privat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cota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de 1/1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părți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baza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Ordinului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Prefectului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nr. 464/06.11.2008;</w:t>
      </w:r>
    </w:p>
    <w:p w:rsidR="00A439D9" w:rsidRPr="00B17537" w:rsidRDefault="00A439D9" w:rsidP="00B17537">
      <w:pPr>
        <w:pStyle w:val="Standard"/>
        <w:numPr>
          <w:ilvl w:val="0"/>
          <w:numId w:val="10"/>
        </w:numPr>
        <w:ind w:left="432" w:right="288"/>
        <w:rPr>
          <w:rFonts w:eastAsia="Times New Roman"/>
          <w:sz w:val="24"/>
          <w:szCs w:val="24"/>
          <w:lang w:eastAsia="ro-RO"/>
        </w:rPr>
      </w:pPr>
      <w:r w:rsidRPr="00B17537">
        <w:rPr>
          <w:rFonts w:eastAsia="Times New Roman"/>
          <w:sz w:val="24"/>
          <w:szCs w:val="24"/>
          <w:lang w:eastAsia="ro-RO"/>
        </w:rPr>
        <w:t xml:space="preserve">Teren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aferent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i/>
          <w:iCs/>
          <w:sz w:val="24"/>
          <w:szCs w:val="24"/>
          <w:lang w:eastAsia="ro-RO"/>
        </w:rPr>
        <w:t>lotului</w:t>
      </w:r>
      <w:proofErr w:type="spellEnd"/>
      <w:r w:rsidRPr="00B17537">
        <w:rPr>
          <w:rFonts w:eastAsia="Times New Roman"/>
          <w:i/>
          <w:iCs/>
          <w:sz w:val="24"/>
          <w:szCs w:val="24"/>
          <w:lang w:eastAsia="ro-RO"/>
        </w:rPr>
        <w:t xml:space="preserve"> nr.</w:t>
      </w:r>
      <w:proofErr w:type="gramStart"/>
      <w:r w:rsidRPr="00B17537">
        <w:rPr>
          <w:rFonts w:eastAsia="Times New Roman"/>
          <w:i/>
          <w:iCs/>
          <w:sz w:val="24"/>
          <w:szCs w:val="24"/>
          <w:lang w:eastAsia="ro-RO"/>
        </w:rPr>
        <w:t>3</w:t>
      </w:r>
      <w:r w:rsidRPr="00B17537">
        <w:rPr>
          <w:rFonts w:eastAsia="Times New Roman"/>
          <w:sz w:val="24"/>
          <w:szCs w:val="24"/>
          <w:lang w:eastAsia="ro-RO"/>
        </w:rPr>
        <w:t xml:space="preserve"> ,</w:t>
      </w:r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nr. </w:t>
      </w:r>
      <w:r w:rsidRPr="00B17537">
        <w:rPr>
          <w:rFonts w:eastAsia="Times New Roman"/>
          <w:i/>
          <w:iCs/>
          <w:sz w:val="24"/>
          <w:szCs w:val="24"/>
          <w:lang w:eastAsia="ro-RO"/>
        </w:rPr>
        <w:t>Cad. 2645/2</w:t>
      </w:r>
      <w:r w:rsidRPr="00B1753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măsurată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de </w:t>
      </w:r>
      <w:r w:rsidRPr="00B17537">
        <w:rPr>
          <w:rFonts w:eastAsia="Times New Roman"/>
          <w:i/>
          <w:iCs/>
          <w:sz w:val="24"/>
          <w:szCs w:val="24"/>
          <w:lang w:eastAsia="ro-RO"/>
        </w:rPr>
        <w:t xml:space="preserve">10241 </w:t>
      </w:r>
      <w:proofErr w:type="spellStart"/>
      <w:proofErr w:type="gramStart"/>
      <w:r w:rsidRPr="00B17537">
        <w:rPr>
          <w:rFonts w:eastAsia="Times New Roman"/>
          <w:i/>
          <w:iCs/>
          <w:sz w:val="24"/>
          <w:szCs w:val="24"/>
          <w:lang w:eastAsia="ro-RO"/>
        </w:rPr>
        <w:t>mp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,</w:t>
      </w:r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favoarea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–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domeniul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Privat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cota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de 1/1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părți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baza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Ordinului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Prefectului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nr. 464/06.11.2008;</w:t>
      </w:r>
    </w:p>
    <w:p w:rsidR="00A439D9" w:rsidRPr="00B17537" w:rsidRDefault="00A439D9" w:rsidP="00B17537">
      <w:pPr>
        <w:pStyle w:val="Standard"/>
        <w:numPr>
          <w:ilvl w:val="0"/>
          <w:numId w:val="10"/>
        </w:numPr>
        <w:ind w:left="432" w:right="288"/>
        <w:rPr>
          <w:rFonts w:eastAsia="Times New Roman"/>
          <w:sz w:val="24"/>
          <w:szCs w:val="24"/>
          <w:lang w:eastAsia="ro-RO"/>
        </w:rPr>
      </w:pPr>
      <w:r w:rsidRPr="00B17537">
        <w:rPr>
          <w:rFonts w:eastAsia="Times New Roman"/>
          <w:sz w:val="24"/>
          <w:szCs w:val="24"/>
          <w:lang w:eastAsia="ro-RO"/>
        </w:rPr>
        <w:t xml:space="preserve">Teren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aferent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i/>
          <w:iCs/>
          <w:sz w:val="24"/>
          <w:szCs w:val="24"/>
          <w:lang w:eastAsia="ro-RO"/>
        </w:rPr>
        <w:t>lotului</w:t>
      </w:r>
      <w:proofErr w:type="spellEnd"/>
      <w:r w:rsidRPr="00B17537">
        <w:rPr>
          <w:rFonts w:eastAsia="Times New Roman"/>
          <w:i/>
          <w:iCs/>
          <w:sz w:val="24"/>
          <w:szCs w:val="24"/>
          <w:lang w:eastAsia="ro-RO"/>
        </w:rPr>
        <w:t xml:space="preserve"> nr.</w:t>
      </w:r>
      <w:proofErr w:type="gramStart"/>
      <w:r w:rsidRPr="00B17537">
        <w:rPr>
          <w:rFonts w:eastAsia="Times New Roman"/>
          <w:i/>
          <w:iCs/>
          <w:sz w:val="24"/>
          <w:szCs w:val="24"/>
          <w:lang w:eastAsia="ro-RO"/>
        </w:rPr>
        <w:t>4</w:t>
      </w:r>
      <w:r w:rsidRPr="00B17537">
        <w:rPr>
          <w:rFonts w:eastAsia="Times New Roman"/>
          <w:sz w:val="24"/>
          <w:szCs w:val="24"/>
          <w:lang w:eastAsia="ro-RO"/>
        </w:rPr>
        <w:t xml:space="preserve"> ,</w:t>
      </w:r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nr. </w:t>
      </w:r>
      <w:r w:rsidRPr="00B17537">
        <w:rPr>
          <w:rFonts w:eastAsia="Times New Roman"/>
          <w:i/>
          <w:iCs/>
          <w:sz w:val="24"/>
          <w:szCs w:val="24"/>
          <w:lang w:eastAsia="ro-RO"/>
        </w:rPr>
        <w:t>Cad. 2649</w:t>
      </w:r>
      <w:r w:rsidRPr="00B1753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măsurată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de </w:t>
      </w:r>
      <w:r w:rsidRPr="00B17537">
        <w:rPr>
          <w:rFonts w:eastAsia="Times New Roman"/>
          <w:i/>
          <w:iCs/>
          <w:sz w:val="24"/>
          <w:szCs w:val="24"/>
          <w:lang w:eastAsia="ro-RO"/>
        </w:rPr>
        <w:t xml:space="preserve">2242800 </w:t>
      </w:r>
      <w:proofErr w:type="spellStart"/>
      <w:proofErr w:type="gramStart"/>
      <w:r w:rsidRPr="00B17537">
        <w:rPr>
          <w:rFonts w:eastAsia="Times New Roman"/>
          <w:i/>
          <w:iCs/>
          <w:sz w:val="24"/>
          <w:szCs w:val="24"/>
          <w:lang w:eastAsia="ro-RO"/>
        </w:rPr>
        <w:t>mp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,</w:t>
      </w:r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favoarea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–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domeniul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Privat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cota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de 1/1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părți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baza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Ordinului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Prefectului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nr. 464/06.11.2008;</w:t>
      </w:r>
    </w:p>
    <w:p w:rsidR="00A439D9" w:rsidRPr="00B17537" w:rsidRDefault="00A439D9" w:rsidP="00B17537">
      <w:pPr>
        <w:pStyle w:val="Standard"/>
        <w:numPr>
          <w:ilvl w:val="0"/>
          <w:numId w:val="10"/>
        </w:numPr>
        <w:ind w:left="432" w:right="288"/>
        <w:rPr>
          <w:rFonts w:eastAsia="Times New Roman"/>
          <w:sz w:val="24"/>
          <w:szCs w:val="24"/>
          <w:lang w:eastAsia="ro-RO"/>
        </w:rPr>
      </w:pPr>
      <w:r w:rsidRPr="00B17537">
        <w:rPr>
          <w:rFonts w:eastAsia="Times New Roman"/>
          <w:sz w:val="24"/>
          <w:szCs w:val="24"/>
          <w:lang w:eastAsia="ro-RO"/>
        </w:rPr>
        <w:t xml:space="preserve">Teren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aferent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i/>
          <w:iCs/>
          <w:sz w:val="24"/>
          <w:szCs w:val="24"/>
          <w:lang w:eastAsia="ro-RO"/>
        </w:rPr>
        <w:t>lotului</w:t>
      </w:r>
      <w:proofErr w:type="spellEnd"/>
      <w:r w:rsidRPr="00B17537">
        <w:rPr>
          <w:rFonts w:eastAsia="Times New Roman"/>
          <w:i/>
          <w:iCs/>
          <w:sz w:val="24"/>
          <w:szCs w:val="24"/>
          <w:lang w:eastAsia="ro-RO"/>
        </w:rPr>
        <w:t xml:space="preserve"> nr.</w:t>
      </w:r>
      <w:proofErr w:type="gramStart"/>
      <w:r w:rsidRPr="00B17537">
        <w:rPr>
          <w:rFonts w:eastAsia="Times New Roman"/>
          <w:i/>
          <w:iCs/>
          <w:sz w:val="24"/>
          <w:szCs w:val="24"/>
          <w:lang w:eastAsia="ro-RO"/>
        </w:rPr>
        <w:t>5</w:t>
      </w:r>
      <w:r w:rsidRPr="00B17537">
        <w:rPr>
          <w:rFonts w:eastAsia="Times New Roman"/>
          <w:sz w:val="24"/>
          <w:szCs w:val="24"/>
          <w:lang w:eastAsia="ro-RO"/>
        </w:rPr>
        <w:t xml:space="preserve"> ,</w:t>
      </w:r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nr. </w:t>
      </w:r>
      <w:r w:rsidRPr="00B17537">
        <w:rPr>
          <w:rFonts w:eastAsia="Times New Roman"/>
          <w:i/>
          <w:iCs/>
          <w:sz w:val="24"/>
          <w:szCs w:val="24"/>
          <w:lang w:eastAsia="ro-RO"/>
        </w:rPr>
        <w:t>Cad. 2657</w:t>
      </w:r>
      <w:r w:rsidRPr="00B1753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măsurată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de </w:t>
      </w:r>
      <w:r w:rsidRPr="00B17537">
        <w:rPr>
          <w:rFonts w:eastAsia="Times New Roman"/>
          <w:i/>
          <w:iCs/>
          <w:sz w:val="24"/>
          <w:szCs w:val="24"/>
          <w:lang w:eastAsia="ro-RO"/>
        </w:rPr>
        <w:t xml:space="preserve">3200 </w:t>
      </w:r>
      <w:proofErr w:type="spellStart"/>
      <w:proofErr w:type="gramStart"/>
      <w:r w:rsidRPr="00B17537">
        <w:rPr>
          <w:rFonts w:eastAsia="Times New Roman"/>
          <w:i/>
          <w:iCs/>
          <w:sz w:val="24"/>
          <w:szCs w:val="24"/>
          <w:lang w:eastAsia="ro-RO"/>
        </w:rPr>
        <w:t>mp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,</w:t>
      </w:r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favoarea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–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domeniul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Privat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cota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de 1/1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părți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baza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Ordinului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Prefectului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nr. 464/06.11.2008</w:t>
      </w:r>
      <w:bookmarkEnd w:id="0"/>
    </w:p>
    <w:p w:rsidR="00A439D9" w:rsidRPr="00B17537" w:rsidRDefault="00A439D9" w:rsidP="00B17537">
      <w:pPr>
        <w:pStyle w:val="Standard"/>
        <w:ind w:left="432" w:right="288"/>
        <w:rPr>
          <w:rFonts w:eastAsia="Times New Roman"/>
          <w:sz w:val="24"/>
          <w:szCs w:val="24"/>
          <w:lang w:eastAsia="ro-RO"/>
        </w:rPr>
      </w:pPr>
      <w:r w:rsidRPr="00B17537">
        <w:rPr>
          <w:sz w:val="24"/>
          <w:szCs w:val="24"/>
        </w:rPr>
        <w:t xml:space="preserve">              </w:t>
      </w:r>
      <w:r w:rsidRPr="00B17537">
        <w:rPr>
          <w:b/>
          <w:bCs/>
          <w:sz w:val="24"/>
          <w:szCs w:val="24"/>
        </w:rPr>
        <w:t>Art.5.</w:t>
      </w:r>
      <w:r w:rsidRPr="00B17537">
        <w:rPr>
          <w:sz w:val="24"/>
          <w:szCs w:val="24"/>
        </w:rPr>
        <w:t xml:space="preserve"> Se </w:t>
      </w:r>
      <w:proofErr w:type="spellStart"/>
      <w:r w:rsidRPr="00B17537">
        <w:rPr>
          <w:sz w:val="24"/>
          <w:szCs w:val="24"/>
        </w:rPr>
        <w:t>aprobă</w:t>
      </w:r>
      <w:proofErr w:type="spellEnd"/>
      <w:r w:rsidRPr="00B17537">
        <w:rPr>
          <w:sz w:val="24"/>
          <w:szCs w:val="24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înscrierea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dreptului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proprietate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Cartea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Funciara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favoarea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–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domeniul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Privat, </w:t>
      </w:r>
      <w:proofErr w:type="spellStart"/>
      <w:proofErr w:type="gramStart"/>
      <w:r w:rsidRPr="00B17537">
        <w:rPr>
          <w:rFonts w:eastAsia="Times New Roman"/>
          <w:sz w:val="24"/>
          <w:szCs w:val="24"/>
          <w:lang w:eastAsia="ro-RO"/>
        </w:rPr>
        <w:t>aferente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următoarelor</w:t>
      </w:r>
      <w:proofErr w:type="spellEnd"/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imobile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:</w:t>
      </w:r>
    </w:p>
    <w:p w:rsidR="00A439D9" w:rsidRPr="00B17537" w:rsidRDefault="00A439D9" w:rsidP="00B17537">
      <w:pPr>
        <w:pStyle w:val="Standard"/>
        <w:numPr>
          <w:ilvl w:val="0"/>
          <w:numId w:val="11"/>
        </w:numPr>
        <w:ind w:left="432" w:right="288"/>
        <w:rPr>
          <w:rFonts w:eastAsia="Times New Roman"/>
          <w:sz w:val="24"/>
          <w:szCs w:val="24"/>
          <w:lang w:eastAsia="ro-RO"/>
        </w:rPr>
      </w:pPr>
      <w:r w:rsidRPr="00B17537">
        <w:rPr>
          <w:rFonts w:eastAsia="Times New Roman"/>
          <w:sz w:val="24"/>
          <w:szCs w:val="24"/>
          <w:lang w:eastAsia="ro-RO"/>
        </w:rPr>
        <w:t xml:space="preserve">Teren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aferent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i/>
          <w:iCs/>
          <w:sz w:val="24"/>
          <w:szCs w:val="24"/>
          <w:lang w:eastAsia="ro-RO"/>
        </w:rPr>
        <w:t>lotului</w:t>
      </w:r>
      <w:proofErr w:type="spellEnd"/>
      <w:r w:rsidRPr="00B17537">
        <w:rPr>
          <w:rFonts w:eastAsia="Times New Roman"/>
          <w:i/>
          <w:iCs/>
          <w:sz w:val="24"/>
          <w:szCs w:val="24"/>
          <w:lang w:eastAsia="ro-RO"/>
        </w:rPr>
        <w:t xml:space="preserve"> nr.</w:t>
      </w:r>
      <w:proofErr w:type="gramStart"/>
      <w:r w:rsidRPr="00B17537">
        <w:rPr>
          <w:rFonts w:eastAsia="Times New Roman"/>
          <w:i/>
          <w:iCs/>
          <w:sz w:val="24"/>
          <w:szCs w:val="24"/>
          <w:lang w:eastAsia="ro-RO"/>
        </w:rPr>
        <w:t>1</w:t>
      </w:r>
      <w:r w:rsidRPr="00B17537">
        <w:rPr>
          <w:rFonts w:eastAsia="Times New Roman"/>
          <w:sz w:val="24"/>
          <w:szCs w:val="24"/>
          <w:lang w:eastAsia="ro-RO"/>
        </w:rPr>
        <w:t xml:space="preserve"> ,</w:t>
      </w:r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nr. </w:t>
      </w:r>
      <w:r w:rsidRPr="00B17537">
        <w:rPr>
          <w:rFonts w:eastAsia="Times New Roman"/>
          <w:i/>
          <w:iCs/>
          <w:sz w:val="24"/>
          <w:szCs w:val="24"/>
          <w:lang w:eastAsia="ro-RO"/>
        </w:rPr>
        <w:t>Cad. 2642</w:t>
      </w:r>
      <w:r w:rsidRPr="00B1753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măsurată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de </w:t>
      </w:r>
      <w:r w:rsidRPr="00B17537">
        <w:rPr>
          <w:rFonts w:eastAsia="Times New Roman"/>
          <w:i/>
          <w:iCs/>
          <w:sz w:val="24"/>
          <w:szCs w:val="24"/>
          <w:lang w:eastAsia="ro-RO"/>
        </w:rPr>
        <w:t xml:space="preserve">16600 </w:t>
      </w:r>
      <w:proofErr w:type="spellStart"/>
      <w:proofErr w:type="gramStart"/>
      <w:r w:rsidRPr="00B17537">
        <w:rPr>
          <w:rFonts w:eastAsia="Times New Roman"/>
          <w:i/>
          <w:iCs/>
          <w:sz w:val="24"/>
          <w:szCs w:val="24"/>
          <w:lang w:eastAsia="ro-RO"/>
        </w:rPr>
        <w:t>mp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,</w:t>
      </w:r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favoarea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–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domeniul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Privat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cota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de 1/1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părți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baza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Ordinului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Prefectului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nr. 464/06.11.2008;</w:t>
      </w:r>
    </w:p>
    <w:p w:rsidR="00A439D9" w:rsidRPr="00B17537" w:rsidRDefault="00A439D9" w:rsidP="00B17537">
      <w:pPr>
        <w:pStyle w:val="Standard"/>
        <w:numPr>
          <w:ilvl w:val="0"/>
          <w:numId w:val="11"/>
        </w:numPr>
        <w:ind w:left="432" w:right="288"/>
        <w:rPr>
          <w:rFonts w:eastAsia="Times New Roman"/>
          <w:sz w:val="24"/>
          <w:szCs w:val="24"/>
          <w:lang w:eastAsia="ro-RO"/>
        </w:rPr>
      </w:pPr>
      <w:r w:rsidRPr="00B17537">
        <w:rPr>
          <w:rFonts w:eastAsia="Times New Roman"/>
          <w:sz w:val="24"/>
          <w:szCs w:val="24"/>
          <w:lang w:eastAsia="ro-RO"/>
        </w:rPr>
        <w:t xml:space="preserve">Teren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aferent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i/>
          <w:iCs/>
          <w:sz w:val="24"/>
          <w:szCs w:val="24"/>
          <w:lang w:eastAsia="ro-RO"/>
        </w:rPr>
        <w:t>lotului</w:t>
      </w:r>
      <w:proofErr w:type="spellEnd"/>
      <w:r w:rsidRPr="00B17537">
        <w:rPr>
          <w:rFonts w:eastAsia="Times New Roman"/>
          <w:i/>
          <w:iCs/>
          <w:sz w:val="24"/>
          <w:szCs w:val="24"/>
          <w:lang w:eastAsia="ro-RO"/>
        </w:rPr>
        <w:t xml:space="preserve"> nr.</w:t>
      </w:r>
      <w:proofErr w:type="gramStart"/>
      <w:r w:rsidRPr="00B17537">
        <w:rPr>
          <w:rFonts w:eastAsia="Times New Roman"/>
          <w:i/>
          <w:iCs/>
          <w:sz w:val="24"/>
          <w:szCs w:val="24"/>
          <w:lang w:eastAsia="ro-RO"/>
        </w:rPr>
        <w:t>2</w:t>
      </w:r>
      <w:r w:rsidRPr="00B17537">
        <w:rPr>
          <w:rFonts w:eastAsia="Times New Roman"/>
          <w:sz w:val="24"/>
          <w:szCs w:val="24"/>
          <w:lang w:eastAsia="ro-RO"/>
        </w:rPr>
        <w:t xml:space="preserve"> ,</w:t>
      </w:r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nr. </w:t>
      </w:r>
      <w:r w:rsidRPr="00B17537">
        <w:rPr>
          <w:rFonts w:eastAsia="Times New Roman"/>
          <w:i/>
          <w:iCs/>
          <w:sz w:val="24"/>
          <w:szCs w:val="24"/>
          <w:lang w:eastAsia="ro-RO"/>
        </w:rPr>
        <w:t>Cad. 2645/1</w:t>
      </w:r>
      <w:r w:rsidRPr="00B1753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măsurată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de </w:t>
      </w:r>
      <w:r w:rsidRPr="00B17537">
        <w:rPr>
          <w:rFonts w:eastAsia="Times New Roman"/>
          <w:i/>
          <w:iCs/>
          <w:sz w:val="24"/>
          <w:szCs w:val="24"/>
          <w:lang w:eastAsia="ro-RO"/>
        </w:rPr>
        <w:t xml:space="preserve">87359 </w:t>
      </w:r>
      <w:proofErr w:type="spellStart"/>
      <w:proofErr w:type="gramStart"/>
      <w:r w:rsidRPr="00B17537">
        <w:rPr>
          <w:rFonts w:eastAsia="Times New Roman"/>
          <w:i/>
          <w:iCs/>
          <w:sz w:val="24"/>
          <w:szCs w:val="24"/>
          <w:lang w:eastAsia="ro-RO"/>
        </w:rPr>
        <w:t>mp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,</w:t>
      </w:r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favoarea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–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domeniul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Privat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cota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de 1/1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părți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baza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Ordinului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Prefectului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nr. 464/06.11.2008;</w:t>
      </w:r>
    </w:p>
    <w:p w:rsidR="00A439D9" w:rsidRPr="00B17537" w:rsidRDefault="00A439D9" w:rsidP="00B17537">
      <w:pPr>
        <w:pStyle w:val="Standard"/>
        <w:numPr>
          <w:ilvl w:val="0"/>
          <w:numId w:val="11"/>
        </w:numPr>
        <w:ind w:left="432" w:right="288"/>
        <w:rPr>
          <w:rFonts w:eastAsia="Times New Roman"/>
          <w:sz w:val="24"/>
          <w:szCs w:val="24"/>
          <w:lang w:eastAsia="ro-RO"/>
        </w:rPr>
      </w:pPr>
      <w:r w:rsidRPr="00B17537">
        <w:rPr>
          <w:rFonts w:eastAsia="Times New Roman"/>
          <w:sz w:val="24"/>
          <w:szCs w:val="24"/>
          <w:lang w:eastAsia="ro-RO"/>
        </w:rPr>
        <w:t xml:space="preserve">Teren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aferent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i/>
          <w:iCs/>
          <w:sz w:val="24"/>
          <w:szCs w:val="24"/>
          <w:lang w:eastAsia="ro-RO"/>
        </w:rPr>
        <w:t>lotului</w:t>
      </w:r>
      <w:proofErr w:type="spellEnd"/>
      <w:r w:rsidRPr="00B17537">
        <w:rPr>
          <w:rFonts w:eastAsia="Times New Roman"/>
          <w:i/>
          <w:iCs/>
          <w:sz w:val="24"/>
          <w:szCs w:val="24"/>
          <w:lang w:eastAsia="ro-RO"/>
        </w:rPr>
        <w:t xml:space="preserve"> nr.</w:t>
      </w:r>
      <w:proofErr w:type="gramStart"/>
      <w:r w:rsidRPr="00B17537">
        <w:rPr>
          <w:rFonts w:eastAsia="Times New Roman"/>
          <w:i/>
          <w:iCs/>
          <w:sz w:val="24"/>
          <w:szCs w:val="24"/>
          <w:lang w:eastAsia="ro-RO"/>
        </w:rPr>
        <w:t>3</w:t>
      </w:r>
      <w:r w:rsidRPr="00B17537">
        <w:rPr>
          <w:rFonts w:eastAsia="Times New Roman"/>
          <w:sz w:val="24"/>
          <w:szCs w:val="24"/>
          <w:lang w:eastAsia="ro-RO"/>
        </w:rPr>
        <w:t xml:space="preserve"> ,</w:t>
      </w:r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nr. </w:t>
      </w:r>
      <w:r w:rsidRPr="00B17537">
        <w:rPr>
          <w:rFonts w:eastAsia="Times New Roman"/>
          <w:i/>
          <w:iCs/>
          <w:sz w:val="24"/>
          <w:szCs w:val="24"/>
          <w:lang w:eastAsia="ro-RO"/>
        </w:rPr>
        <w:t>Cad. 2645/2</w:t>
      </w:r>
      <w:r w:rsidRPr="00B1753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măsurată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de </w:t>
      </w:r>
      <w:r w:rsidRPr="00B17537">
        <w:rPr>
          <w:rFonts w:eastAsia="Times New Roman"/>
          <w:i/>
          <w:iCs/>
          <w:sz w:val="24"/>
          <w:szCs w:val="24"/>
          <w:lang w:eastAsia="ro-RO"/>
        </w:rPr>
        <w:t xml:space="preserve">10241 </w:t>
      </w:r>
      <w:proofErr w:type="spellStart"/>
      <w:proofErr w:type="gramStart"/>
      <w:r w:rsidRPr="00B17537">
        <w:rPr>
          <w:rFonts w:eastAsia="Times New Roman"/>
          <w:i/>
          <w:iCs/>
          <w:sz w:val="24"/>
          <w:szCs w:val="24"/>
          <w:lang w:eastAsia="ro-RO"/>
        </w:rPr>
        <w:t>mp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,</w:t>
      </w:r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favoarea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–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domeniul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Privat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cota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de 1/1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părți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baza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Ordinului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Prefectului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nr. 464/06.11.2008;</w:t>
      </w:r>
    </w:p>
    <w:p w:rsidR="00A439D9" w:rsidRPr="00B17537" w:rsidRDefault="00A439D9" w:rsidP="00B17537">
      <w:pPr>
        <w:pStyle w:val="Standard"/>
        <w:numPr>
          <w:ilvl w:val="0"/>
          <w:numId w:val="11"/>
        </w:numPr>
        <w:ind w:left="432" w:right="288"/>
        <w:rPr>
          <w:rFonts w:eastAsia="Times New Roman"/>
          <w:sz w:val="24"/>
          <w:szCs w:val="24"/>
          <w:lang w:eastAsia="ro-RO"/>
        </w:rPr>
      </w:pPr>
      <w:r w:rsidRPr="00B17537">
        <w:rPr>
          <w:rFonts w:eastAsia="Times New Roman"/>
          <w:sz w:val="24"/>
          <w:szCs w:val="24"/>
          <w:lang w:eastAsia="ro-RO"/>
        </w:rPr>
        <w:t xml:space="preserve">Teren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aferent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i/>
          <w:iCs/>
          <w:sz w:val="24"/>
          <w:szCs w:val="24"/>
          <w:lang w:eastAsia="ro-RO"/>
        </w:rPr>
        <w:t>lotului</w:t>
      </w:r>
      <w:proofErr w:type="spellEnd"/>
      <w:r w:rsidRPr="00B17537">
        <w:rPr>
          <w:rFonts w:eastAsia="Times New Roman"/>
          <w:i/>
          <w:iCs/>
          <w:sz w:val="24"/>
          <w:szCs w:val="24"/>
          <w:lang w:eastAsia="ro-RO"/>
        </w:rPr>
        <w:t xml:space="preserve"> nr.</w:t>
      </w:r>
      <w:proofErr w:type="gramStart"/>
      <w:r w:rsidRPr="00B17537">
        <w:rPr>
          <w:rFonts w:eastAsia="Times New Roman"/>
          <w:i/>
          <w:iCs/>
          <w:sz w:val="24"/>
          <w:szCs w:val="24"/>
          <w:lang w:eastAsia="ro-RO"/>
        </w:rPr>
        <w:t>4</w:t>
      </w:r>
      <w:r w:rsidRPr="00B17537">
        <w:rPr>
          <w:rFonts w:eastAsia="Times New Roman"/>
          <w:sz w:val="24"/>
          <w:szCs w:val="24"/>
          <w:lang w:eastAsia="ro-RO"/>
        </w:rPr>
        <w:t xml:space="preserve"> ,</w:t>
      </w:r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nr. </w:t>
      </w:r>
      <w:r w:rsidRPr="00B17537">
        <w:rPr>
          <w:rFonts w:eastAsia="Times New Roman"/>
          <w:i/>
          <w:iCs/>
          <w:sz w:val="24"/>
          <w:szCs w:val="24"/>
          <w:lang w:eastAsia="ro-RO"/>
        </w:rPr>
        <w:t>Cad. 2649</w:t>
      </w:r>
      <w:r w:rsidRPr="00B1753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măsurată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de </w:t>
      </w:r>
      <w:r w:rsidRPr="00B17537">
        <w:rPr>
          <w:rFonts w:eastAsia="Times New Roman"/>
          <w:i/>
          <w:iCs/>
          <w:sz w:val="24"/>
          <w:szCs w:val="24"/>
          <w:lang w:eastAsia="ro-RO"/>
        </w:rPr>
        <w:t xml:space="preserve">2242800 </w:t>
      </w:r>
      <w:proofErr w:type="spellStart"/>
      <w:proofErr w:type="gramStart"/>
      <w:r w:rsidRPr="00B17537">
        <w:rPr>
          <w:rFonts w:eastAsia="Times New Roman"/>
          <w:i/>
          <w:iCs/>
          <w:sz w:val="24"/>
          <w:szCs w:val="24"/>
          <w:lang w:eastAsia="ro-RO"/>
        </w:rPr>
        <w:t>mp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,</w:t>
      </w:r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favoarea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–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domeniul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Privat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cota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de 1/1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părți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baza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Ordinului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Prefectului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nr. 464/06.11.2008;</w:t>
      </w:r>
    </w:p>
    <w:p w:rsidR="00A439D9" w:rsidRPr="00B17537" w:rsidRDefault="00A439D9" w:rsidP="00B17537">
      <w:pPr>
        <w:pStyle w:val="Standard"/>
        <w:numPr>
          <w:ilvl w:val="0"/>
          <w:numId w:val="11"/>
        </w:numPr>
        <w:ind w:left="432" w:right="288"/>
        <w:rPr>
          <w:rFonts w:eastAsia="Times New Roman"/>
          <w:sz w:val="24"/>
          <w:szCs w:val="24"/>
          <w:lang w:eastAsia="ro-RO"/>
        </w:rPr>
      </w:pPr>
      <w:r w:rsidRPr="00B17537">
        <w:rPr>
          <w:rFonts w:eastAsia="Times New Roman"/>
          <w:sz w:val="24"/>
          <w:szCs w:val="24"/>
          <w:lang w:eastAsia="ro-RO"/>
        </w:rPr>
        <w:t xml:space="preserve">Teren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aferent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i/>
          <w:iCs/>
          <w:sz w:val="24"/>
          <w:szCs w:val="24"/>
          <w:lang w:eastAsia="ro-RO"/>
        </w:rPr>
        <w:t>lotului</w:t>
      </w:r>
      <w:proofErr w:type="spellEnd"/>
      <w:r w:rsidRPr="00B17537">
        <w:rPr>
          <w:rFonts w:eastAsia="Times New Roman"/>
          <w:i/>
          <w:iCs/>
          <w:sz w:val="24"/>
          <w:szCs w:val="24"/>
          <w:lang w:eastAsia="ro-RO"/>
        </w:rPr>
        <w:t xml:space="preserve"> nr.</w:t>
      </w:r>
      <w:proofErr w:type="gramStart"/>
      <w:r w:rsidRPr="00B17537">
        <w:rPr>
          <w:rFonts w:eastAsia="Times New Roman"/>
          <w:i/>
          <w:iCs/>
          <w:sz w:val="24"/>
          <w:szCs w:val="24"/>
          <w:lang w:eastAsia="ro-RO"/>
        </w:rPr>
        <w:t>5</w:t>
      </w:r>
      <w:r w:rsidRPr="00B17537">
        <w:rPr>
          <w:rFonts w:eastAsia="Times New Roman"/>
          <w:sz w:val="24"/>
          <w:szCs w:val="24"/>
          <w:lang w:eastAsia="ro-RO"/>
        </w:rPr>
        <w:t xml:space="preserve"> ,</w:t>
      </w:r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nr. </w:t>
      </w:r>
      <w:r w:rsidRPr="00B17537">
        <w:rPr>
          <w:rFonts w:eastAsia="Times New Roman"/>
          <w:i/>
          <w:iCs/>
          <w:sz w:val="24"/>
          <w:szCs w:val="24"/>
          <w:lang w:eastAsia="ro-RO"/>
        </w:rPr>
        <w:t>Cad. 2657</w:t>
      </w:r>
      <w:r w:rsidRPr="00B1753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măsurată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de </w:t>
      </w:r>
      <w:r w:rsidRPr="00B17537">
        <w:rPr>
          <w:rFonts w:eastAsia="Times New Roman"/>
          <w:i/>
          <w:iCs/>
          <w:sz w:val="24"/>
          <w:szCs w:val="24"/>
          <w:lang w:eastAsia="ro-RO"/>
        </w:rPr>
        <w:t xml:space="preserve">3200 </w:t>
      </w:r>
      <w:proofErr w:type="spellStart"/>
      <w:proofErr w:type="gramStart"/>
      <w:r w:rsidRPr="00B17537">
        <w:rPr>
          <w:rFonts w:eastAsia="Times New Roman"/>
          <w:i/>
          <w:iCs/>
          <w:sz w:val="24"/>
          <w:szCs w:val="24"/>
          <w:lang w:eastAsia="ro-RO"/>
        </w:rPr>
        <w:t>mp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,</w:t>
      </w:r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favoarea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–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domeniul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Privat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cota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de 1/1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părți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baza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Ordinului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Prefectului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nr. 464/06.11.2008</w:t>
      </w:r>
    </w:p>
    <w:p w:rsidR="00A439D9" w:rsidRPr="00B17537" w:rsidRDefault="00A439D9" w:rsidP="00B17537">
      <w:pPr>
        <w:pStyle w:val="Standard"/>
        <w:ind w:left="432" w:right="288"/>
        <w:rPr>
          <w:rFonts w:eastAsia="Times New Roman"/>
          <w:sz w:val="24"/>
          <w:szCs w:val="24"/>
          <w:lang w:eastAsia="ro-RO"/>
        </w:rPr>
      </w:pPr>
      <w:r w:rsidRPr="00B17537">
        <w:rPr>
          <w:rFonts w:eastAsia="Times New Roman"/>
          <w:sz w:val="24"/>
          <w:szCs w:val="24"/>
          <w:lang w:eastAsia="ro-RO"/>
        </w:rPr>
        <w:t xml:space="preserve">         </w:t>
      </w:r>
      <w:r w:rsidRPr="00B17537">
        <w:rPr>
          <w:b/>
          <w:sz w:val="24"/>
          <w:szCs w:val="24"/>
        </w:rPr>
        <w:t xml:space="preserve"> </w:t>
      </w:r>
      <w:r w:rsidR="00B17537">
        <w:rPr>
          <w:b/>
          <w:sz w:val="24"/>
          <w:szCs w:val="24"/>
        </w:rPr>
        <w:t xml:space="preserve">  </w:t>
      </w:r>
      <w:r w:rsidRPr="00B17537">
        <w:rPr>
          <w:b/>
          <w:sz w:val="24"/>
          <w:szCs w:val="24"/>
        </w:rPr>
        <w:t xml:space="preserve">Art.6. </w:t>
      </w:r>
      <w:r w:rsidRPr="00B17537">
        <w:rPr>
          <w:bCs/>
          <w:sz w:val="24"/>
          <w:szCs w:val="24"/>
        </w:rPr>
        <w:t xml:space="preserve">Se </w:t>
      </w:r>
      <w:proofErr w:type="spellStart"/>
      <w:r w:rsidRPr="00B17537">
        <w:rPr>
          <w:bCs/>
          <w:sz w:val="24"/>
          <w:szCs w:val="24"/>
        </w:rPr>
        <w:t>aprobă</w:t>
      </w:r>
      <w:proofErr w:type="spellEnd"/>
      <w:r w:rsidRPr="00B17537">
        <w:rPr>
          <w:b/>
          <w:sz w:val="24"/>
          <w:szCs w:val="24"/>
        </w:rPr>
        <w:t xml:space="preserve"> </w:t>
      </w:r>
      <w:r w:rsidRPr="00B17537">
        <w:rPr>
          <w:rFonts w:eastAsia="Times New Roman"/>
          <w:sz w:val="24"/>
          <w:szCs w:val="24"/>
          <w:lang w:eastAsia="ro-RO"/>
        </w:rPr>
        <w:t xml:space="preserve"> 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documentațiile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tehnice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cadastrale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primă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înscriere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sistemul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electronic de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cadastru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carte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funciară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întocmite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gramStart"/>
      <w:r w:rsidRPr="00B17537">
        <w:rPr>
          <w:rFonts w:eastAsia="Times New Roman"/>
          <w:sz w:val="24"/>
          <w:szCs w:val="24"/>
          <w:lang w:eastAsia="ro-RO"/>
        </w:rPr>
        <w:t xml:space="preserve">de 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către</w:t>
      </w:r>
      <w:proofErr w:type="spellEnd"/>
      <w:proofErr w:type="gramEnd"/>
      <w:r w:rsidRPr="00B17537">
        <w:rPr>
          <w:rFonts w:eastAsia="Times New Roman"/>
          <w:sz w:val="24"/>
          <w:szCs w:val="24"/>
          <w:lang w:eastAsia="ro-RO"/>
        </w:rPr>
        <w:t xml:space="preserve"> S.C. MERCURY GEOSYSTEMS S.R.L.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autorizația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  seria RO-B-J Nr.2272/2022, 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emisă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de A.N.C.P.I,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reprezentată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prin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ing.RĂȘINARU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AVRAM FLORIN,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autorizat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seria RO-AB-F, nr. 0225/22/12/2014 </w:t>
      </w:r>
      <w:proofErr w:type="spellStart"/>
      <w:r w:rsidRPr="00B17537">
        <w:rPr>
          <w:rFonts w:eastAsia="Times New Roman"/>
          <w:sz w:val="24"/>
          <w:szCs w:val="24"/>
          <w:lang w:eastAsia="ro-RO"/>
        </w:rPr>
        <w:t>emisă</w:t>
      </w:r>
      <w:proofErr w:type="spellEnd"/>
      <w:r w:rsidRPr="00B17537">
        <w:rPr>
          <w:rFonts w:eastAsia="Times New Roman"/>
          <w:sz w:val="24"/>
          <w:szCs w:val="24"/>
          <w:lang w:eastAsia="ro-RO"/>
        </w:rPr>
        <w:t xml:space="preserve"> de A.N.C.P.I.</w:t>
      </w:r>
    </w:p>
    <w:p w:rsidR="00B17537" w:rsidRDefault="00A439D9" w:rsidP="00B17537">
      <w:pPr>
        <w:ind w:left="432" w:right="288"/>
        <w:jc w:val="both"/>
        <w:rPr>
          <w:rFonts w:eastAsia="SimSun"/>
        </w:rPr>
      </w:pPr>
      <w:r w:rsidRPr="00B17537">
        <w:rPr>
          <w:rFonts w:eastAsia="SimSun"/>
        </w:rPr>
        <w:t xml:space="preserve">           </w:t>
      </w:r>
    </w:p>
    <w:p w:rsidR="00B17537" w:rsidRDefault="00B17537" w:rsidP="00B17537">
      <w:pPr>
        <w:ind w:left="432" w:right="288"/>
        <w:jc w:val="both"/>
        <w:rPr>
          <w:rFonts w:eastAsia="SimSun"/>
        </w:rPr>
      </w:pPr>
    </w:p>
    <w:p w:rsidR="00B17537" w:rsidRDefault="00B17537" w:rsidP="00B17537">
      <w:pPr>
        <w:ind w:left="432" w:right="288"/>
        <w:jc w:val="both"/>
        <w:rPr>
          <w:rFonts w:eastAsia="SimSun"/>
        </w:rPr>
      </w:pPr>
    </w:p>
    <w:p w:rsidR="00A439D9" w:rsidRPr="00B17537" w:rsidRDefault="00B17537" w:rsidP="00B17537">
      <w:pPr>
        <w:ind w:left="432" w:right="288"/>
        <w:jc w:val="both"/>
        <w:rPr>
          <w:rFonts w:eastAsia="SimSun"/>
        </w:rPr>
      </w:pPr>
      <w:r>
        <w:rPr>
          <w:rFonts w:eastAsia="SimSun"/>
        </w:rPr>
        <w:t xml:space="preserve">            </w:t>
      </w:r>
      <w:r w:rsidR="00A439D9" w:rsidRPr="00B17537">
        <w:rPr>
          <w:rFonts w:eastAsia="SimSun"/>
          <w:b/>
          <w:bCs/>
        </w:rPr>
        <w:t>Art.7.</w:t>
      </w:r>
      <w:r w:rsidR="00A439D9" w:rsidRPr="00B17537">
        <w:rPr>
          <w:rFonts w:eastAsia="SimSun"/>
        </w:rPr>
        <w:t xml:space="preserve"> Prezenta hotărâre poate fi contestată în fața instanței de contencios administrativ a Tribunalului Alba în conformitate cu prevederile Legii contenciosului administrativ nr. 554/2004, cu modificările și completările ulterioare.</w:t>
      </w:r>
    </w:p>
    <w:p w:rsidR="00A439D9" w:rsidRPr="00B17537" w:rsidRDefault="00A439D9" w:rsidP="00B17537">
      <w:pPr>
        <w:pStyle w:val="ListParagraph"/>
        <w:widowControl w:val="0"/>
        <w:spacing w:after="0" w:line="240" w:lineRule="auto"/>
        <w:ind w:left="432" w:right="288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B17537">
        <w:rPr>
          <w:rFonts w:ascii="Times New Roman" w:hAnsi="Times New Roman"/>
          <w:b/>
          <w:sz w:val="24"/>
          <w:szCs w:val="24"/>
        </w:rPr>
        <w:t xml:space="preserve">            Art.8.</w:t>
      </w:r>
      <w:r w:rsidRPr="00B17537">
        <w:rPr>
          <w:rFonts w:ascii="Times New Roman" w:hAnsi="Times New Roman"/>
          <w:sz w:val="24"/>
          <w:szCs w:val="24"/>
        </w:rPr>
        <w:t xml:space="preserve">  Prezenta hotărâre se comunică : Institiţiei Prefectului – judeţul Alba, primarului comunei Sasciori, compartimentul de urbanism al Primăriei Săsciori, </w:t>
      </w:r>
      <w:r w:rsidRPr="00B17537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O.C.P.I. Alba,</w:t>
      </w:r>
      <w:r w:rsidRPr="00B17537">
        <w:rPr>
          <w:rFonts w:ascii="Times New Roman" w:hAnsi="Times New Roman"/>
          <w:sz w:val="24"/>
          <w:szCs w:val="24"/>
        </w:rPr>
        <w:t xml:space="preserve"> </w:t>
      </w:r>
      <w:r w:rsidRPr="00B17537">
        <w:rPr>
          <w:rFonts w:ascii="Times New Roman" w:hAnsi="Times New Roman"/>
          <w:color w:val="000000"/>
          <w:sz w:val="24"/>
          <w:szCs w:val="24"/>
          <w:lang w:val="en-US"/>
        </w:rPr>
        <w:t xml:space="preserve">1 exemplar la </w:t>
      </w:r>
      <w:proofErr w:type="spellStart"/>
      <w:r w:rsidRPr="00B17537">
        <w:rPr>
          <w:rFonts w:ascii="Times New Roman" w:hAnsi="Times New Roman"/>
          <w:color w:val="000000"/>
          <w:sz w:val="24"/>
          <w:szCs w:val="24"/>
          <w:lang w:val="en-US"/>
        </w:rPr>
        <w:t>dosar</w:t>
      </w:r>
      <w:proofErr w:type="spellEnd"/>
      <w:r w:rsidRPr="00B17537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17537">
        <w:rPr>
          <w:rFonts w:ascii="Times New Roman" w:hAnsi="Times New Roman"/>
          <w:color w:val="000000"/>
          <w:sz w:val="24"/>
          <w:szCs w:val="24"/>
          <w:lang w:val="en-US"/>
        </w:rPr>
        <w:t>și</w:t>
      </w:r>
      <w:proofErr w:type="spellEnd"/>
      <w:r w:rsidRPr="00B17537">
        <w:rPr>
          <w:rFonts w:ascii="Times New Roman" w:hAnsi="Times New Roman"/>
          <w:color w:val="000000"/>
          <w:sz w:val="24"/>
          <w:szCs w:val="24"/>
          <w:lang w:val="en-US"/>
        </w:rPr>
        <w:t xml:space="preserve"> se </w:t>
      </w:r>
      <w:proofErr w:type="spellStart"/>
      <w:r w:rsidRPr="00B17537">
        <w:rPr>
          <w:rFonts w:ascii="Times New Roman" w:hAnsi="Times New Roman"/>
          <w:color w:val="000000"/>
          <w:sz w:val="24"/>
          <w:szCs w:val="24"/>
          <w:lang w:val="en-US"/>
        </w:rPr>
        <w:t>afișază</w:t>
      </w:r>
      <w:proofErr w:type="spellEnd"/>
      <w:r w:rsidRPr="00B17537">
        <w:rPr>
          <w:rFonts w:ascii="Times New Roman" w:hAnsi="Times New Roman"/>
          <w:color w:val="000000"/>
          <w:sz w:val="24"/>
          <w:szCs w:val="24"/>
          <w:lang w:val="en-US"/>
        </w:rPr>
        <w:t xml:space="preserve"> pe site-</w:t>
      </w:r>
      <w:proofErr w:type="spellStart"/>
      <w:r w:rsidRPr="00B17537">
        <w:rPr>
          <w:rFonts w:ascii="Times New Roman" w:hAnsi="Times New Roman"/>
          <w:color w:val="000000"/>
          <w:sz w:val="24"/>
          <w:szCs w:val="24"/>
          <w:lang w:val="en-US"/>
        </w:rPr>
        <w:t>ul</w:t>
      </w:r>
      <w:proofErr w:type="spellEnd"/>
      <w:r w:rsidRPr="00B17537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hyperlink r:id="rId7" w:history="1">
        <w:r w:rsidRPr="00B17537">
          <w:rPr>
            <w:rStyle w:val="Hyperlink"/>
            <w:rFonts w:ascii="Times New Roman" w:hAnsi="Times New Roman"/>
            <w:sz w:val="24"/>
            <w:szCs w:val="24"/>
            <w:lang w:val="en-US"/>
          </w:rPr>
          <w:t>www.comunasasciori.ro</w:t>
        </w:r>
      </w:hyperlink>
      <w:r w:rsidRPr="00B17537">
        <w:rPr>
          <w:rFonts w:ascii="Times New Roman" w:hAnsi="Times New Roman"/>
          <w:color w:val="000000"/>
          <w:sz w:val="24"/>
          <w:szCs w:val="24"/>
        </w:rPr>
        <w:t xml:space="preserve"> și la avizierul Primăriei.</w:t>
      </w:r>
    </w:p>
    <w:p w:rsidR="003B090E" w:rsidRPr="00B17537" w:rsidRDefault="003B090E" w:rsidP="00B17537">
      <w:pPr>
        <w:ind w:left="432" w:right="288"/>
        <w:jc w:val="center"/>
        <w:rPr>
          <w:lang w:val="fr-FR"/>
        </w:rPr>
      </w:pPr>
    </w:p>
    <w:p w:rsidR="003B090E" w:rsidRPr="00B17537" w:rsidRDefault="00C61B25" w:rsidP="00B17537">
      <w:pPr>
        <w:tabs>
          <w:tab w:val="left" w:pos="2250"/>
        </w:tabs>
        <w:ind w:left="432" w:right="288" w:firstLine="720"/>
        <w:jc w:val="center"/>
      </w:pPr>
      <w:r w:rsidRPr="00B17537">
        <w:t>Săsciori, 28 martie 2024</w:t>
      </w:r>
    </w:p>
    <w:p w:rsidR="00A92C75" w:rsidRPr="00B17537" w:rsidRDefault="00A92C75" w:rsidP="00B17537">
      <w:pPr>
        <w:tabs>
          <w:tab w:val="left" w:pos="2250"/>
        </w:tabs>
        <w:ind w:right="288"/>
        <w:jc w:val="center"/>
      </w:pPr>
    </w:p>
    <w:p w:rsidR="00D90A1D" w:rsidRPr="00B17537" w:rsidRDefault="00D90A1D" w:rsidP="00B17537">
      <w:pPr>
        <w:tabs>
          <w:tab w:val="left" w:pos="2250"/>
        </w:tabs>
        <w:ind w:right="288"/>
        <w:jc w:val="both"/>
      </w:pPr>
    </w:p>
    <w:p w:rsidR="00A92C75" w:rsidRPr="00B17537" w:rsidRDefault="00A92C75" w:rsidP="00B17537">
      <w:pPr>
        <w:tabs>
          <w:tab w:val="left" w:pos="2250"/>
        </w:tabs>
        <w:ind w:left="432" w:right="288" w:firstLine="720"/>
        <w:jc w:val="both"/>
        <w:rPr>
          <w:color w:val="000000"/>
          <w:lang w:eastAsia="ro-RO"/>
        </w:rPr>
      </w:pPr>
    </w:p>
    <w:p w:rsidR="00F12E57" w:rsidRPr="00B17537" w:rsidRDefault="00B17537" w:rsidP="00B17537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>
        <w:t xml:space="preserve">  </w:t>
      </w:r>
      <w:r w:rsidR="009A575E" w:rsidRPr="00B17537">
        <w:t>Preşedinte de şedință,                                       Contrasemnează pentru legalitate,</w:t>
      </w:r>
    </w:p>
    <w:p w:rsidR="00F12E57" w:rsidRPr="00B17537" w:rsidRDefault="00000000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753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          Secretar general UAT</w:t>
      </w:r>
    </w:p>
    <w:p w:rsidR="00F12E57" w:rsidRPr="00B17537" w:rsidRDefault="00F921A6" w:rsidP="00B17537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B17537">
        <w:rPr>
          <w:rFonts w:ascii="Times New Roman" w:hAnsi="Times New Roman" w:cs="Times New Roman"/>
          <w:sz w:val="24"/>
          <w:szCs w:val="24"/>
        </w:rPr>
        <w:t>Irimie Ancuta Valentina                                                    Groza Ligia Daniela</w:t>
      </w:r>
    </w:p>
    <w:p w:rsidR="003B090E" w:rsidRPr="00B17537" w:rsidRDefault="003B090E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921A6" w:rsidRPr="00B17537" w:rsidRDefault="00F921A6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921A6" w:rsidRPr="00B17537" w:rsidRDefault="00F921A6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B17537" w:rsidRDefault="00B7456A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B17537" w:rsidRDefault="00B7456A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B17537" w:rsidRDefault="00B7456A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B17537" w:rsidRDefault="00B7456A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B17537" w:rsidRDefault="00B7456A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B17537" w:rsidRDefault="00B7456A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B17537" w:rsidRDefault="00B7456A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B17537" w:rsidRDefault="00B7456A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B17537" w:rsidRDefault="00B7456A" w:rsidP="00B17537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Default="00B7456A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Default="00B17537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Default="00B17537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Default="00B17537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Default="00B17537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Default="00B17537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Default="00B17537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Default="00B17537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Default="00B17537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Default="00B17537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Default="00B17537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Default="00B17537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Default="00B17537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Default="00B17537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17537" w:rsidRPr="00B17537" w:rsidRDefault="00B17537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B7456A" w:rsidRPr="00B17537" w:rsidRDefault="00B7456A" w:rsidP="00B17537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921A6" w:rsidRPr="00B17537" w:rsidRDefault="00F921A6" w:rsidP="00B17537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:rsidR="003B090E" w:rsidRPr="00B17537" w:rsidRDefault="003B090E" w:rsidP="00B17537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B1753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3B090E" w:rsidRPr="00B1753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01ACD" w:rsidRDefault="00201ACD">
      <w:r>
        <w:separator/>
      </w:r>
    </w:p>
  </w:endnote>
  <w:endnote w:type="continuationSeparator" w:id="0">
    <w:p w:rsidR="00201ACD" w:rsidRDefault="00201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Microsoft YaHei"/>
    <w:charset w:val="00"/>
    <w:family w:val="auto"/>
    <w:pitch w:val="default"/>
    <w:sig w:usb0="00000000" w:usb1="00000000" w:usb2="00000000" w:usb3="00000000" w:csb0="00040001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01ACD" w:rsidRDefault="00201ACD">
      <w:r>
        <w:separator/>
      </w:r>
    </w:p>
  </w:footnote>
  <w:footnote w:type="continuationSeparator" w:id="0">
    <w:p w:rsidR="00201ACD" w:rsidRDefault="00201A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12E57" w:rsidRDefault="00000000">
    <w:pPr>
      <w:pStyle w:val="Header"/>
      <w:tabs>
        <w:tab w:val="left" w:pos="3345"/>
      </w:tabs>
      <w:jc w:val="center"/>
      <w:rPr>
        <w:b/>
        <w:bCs/>
        <w:lang w:eastAsia="ro-RO"/>
      </w:rPr>
    </w:pPr>
    <w:r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</w:rPr>
      <w:t>ROMÂNIA</w:t>
    </w:r>
  </w:p>
  <w:p w:rsidR="00F12E57" w:rsidRDefault="0000000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JUDEȚUL ALBA</w:t>
    </w:r>
  </w:p>
  <w:p w:rsidR="00F12E57" w:rsidRDefault="0000000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:rsidR="00F12E57" w:rsidRDefault="0000000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A58A1C7E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5A64FE8"/>
    <w:multiLevelType w:val="hybridMultilevel"/>
    <w:tmpl w:val="6C822734"/>
    <w:lvl w:ilvl="0" w:tplc="08090017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6B00DA"/>
    <w:multiLevelType w:val="hybridMultilevel"/>
    <w:tmpl w:val="63A05B5C"/>
    <w:lvl w:ilvl="0" w:tplc="04090019">
      <w:start w:val="1"/>
      <w:numFmt w:val="lowerLetter"/>
      <w:lvlText w:val="%1."/>
      <w:lvlJc w:val="left"/>
      <w:pPr>
        <w:ind w:left="1778" w:hanging="360"/>
      </w:p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5294D9D"/>
    <w:multiLevelType w:val="hybridMultilevel"/>
    <w:tmpl w:val="87A2C74A"/>
    <w:lvl w:ilvl="0" w:tplc="04090017">
      <w:start w:val="1"/>
      <w:numFmt w:val="lowerLetter"/>
      <w:lvlText w:val="%1)"/>
      <w:lvlJc w:val="left"/>
      <w:pPr>
        <w:ind w:left="2061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781" w:hanging="360"/>
      </w:pPr>
    </w:lvl>
    <w:lvl w:ilvl="2" w:tplc="0809001B" w:tentative="1">
      <w:start w:val="1"/>
      <w:numFmt w:val="lowerRoman"/>
      <w:lvlText w:val="%3."/>
      <w:lvlJc w:val="right"/>
      <w:pPr>
        <w:ind w:left="3501" w:hanging="180"/>
      </w:pPr>
    </w:lvl>
    <w:lvl w:ilvl="3" w:tplc="0809000F" w:tentative="1">
      <w:start w:val="1"/>
      <w:numFmt w:val="decimal"/>
      <w:lvlText w:val="%4."/>
      <w:lvlJc w:val="left"/>
      <w:pPr>
        <w:ind w:left="4221" w:hanging="360"/>
      </w:pPr>
    </w:lvl>
    <w:lvl w:ilvl="4" w:tplc="08090019" w:tentative="1">
      <w:start w:val="1"/>
      <w:numFmt w:val="lowerLetter"/>
      <w:lvlText w:val="%5."/>
      <w:lvlJc w:val="left"/>
      <w:pPr>
        <w:ind w:left="4941" w:hanging="360"/>
      </w:pPr>
    </w:lvl>
    <w:lvl w:ilvl="5" w:tplc="0809001B" w:tentative="1">
      <w:start w:val="1"/>
      <w:numFmt w:val="lowerRoman"/>
      <w:lvlText w:val="%6."/>
      <w:lvlJc w:val="right"/>
      <w:pPr>
        <w:ind w:left="5661" w:hanging="180"/>
      </w:pPr>
    </w:lvl>
    <w:lvl w:ilvl="6" w:tplc="0809000F" w:tentative="1">
      <w:start w:val="1"/>
      <w:numFmt w:val="decimal"/>
      <w:lvlText w:val="%7."/>
      <w:lvlJc w:val="left"/>
      <w:pPr>
        <w:ind w:left="6381" w:hanging="360"/>
      </w:pPr>
    </w:lvl>
    <w:lvl w:ilvl="7" w:tplc="08090019" w:tentative="1">
      <w:start w:val="1"/>
      <w:numFmt w:val="lowerLetter"/>
      <w:lvlText w:val="%8."/>
      <w:lvlJc w:val="left"/>
      <w:pPr>
        <w:ind w:left="7101" w:hanging="360"/>
      </w:pPr>
    </w:lvl>
    <w:lvl w:ilvl="8" w:tplc="0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" w15:restartNumberingAfterBreak="0">
    <w:nsid w:val="392D31EA"/>
    <w:multiLevelType w:val="hybridMultilevel"/>
    <w:tmpl w:val="4ECA0F1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4F4D06A6"/>
    <w:multiLevelType w:val="hybridMultilevel"/>
    <w:tmpl w:val="7E16AA70"/>
    <w:lvl w:ilvl="0" w:tplc="0409000F">
      <w:start w:val="1"/>
      <w:numFmt w:val="decimal"/>
      <w:lvlText w:val="%1."/>
      <w:lvlJc w:val="left"/>
      <w:pPr>
        <w:ind w:left="2061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781" w:hanging="360"/>
      </w:pPr>
    </w:lvl>
    <w:lvl w:ilvl="2" w:tplc="0809001B" w:tentative="1">
      <w:start w:val="1"/>
      <w:numFmt w:val="lowerRoman"/>
      <w:lvlText w:val="%3."/>
      <w:lvlJc w:val="right"/>
      <w:pPr>
        <w:ind w:left="3501" w:hanging="180"/>
      </w:pPr>
    </w:lvl>
    <w:lvl w:ilvl="3" w:tplc="0809000F" w:tentative="1">
      <w:start w:val="1"/>
      <w:numFmt w:val="decimal"/>
      <w:lvlText w:val="%4."/>
      <w:lvlJc w:val="left"/>
      <w:pPr>
        <w:ind w:left="4221" w:hanging="360"/>
      </w:pPr>
    </w:lvl>
    <w:lvl w:ilvl="4" w:tplc="08090019" w:tentative="1">
      <w:start w:val="1"/>
      <w:numFmt w:val="lowerLetter"/>
      <w:lvlText w:val="%5."/>
      <w:lvlJc w:val="left"/>
      <w:pPr>
        <w:ind w:left="4941" w:hanging="360"/>
      </w:pPr>
    </w:lvl>
    <w:lvl w:ilvl="5" w:tplc="0809001B" w:tentative="1">
      <w:start w:val="1"/>
      <w:numFmt w:val="lowerRoman"/>
      <w:lvlText w:val="%6."/>
      <w:lvlJc w:val="right"/>
      <w:pPr>
        <w:ind w:left="5661" w:hanging="180"/>
      </w:pPr>
    </w:lvl>
    <w:lvl w:ilvl="6" w:tplc="0809000F" w:tentative="1">
      <w:start w:val="1"/>
      <w:numFmt w:val="decimal"/>
      <w:lvlText w:val="%7."/>
      <w:lvlJc w:val="left"/>
      <w:pPr>
        <w:ind w:left="6381" w:hanging="360"/>
      </w:pPr>
    </w:lvl>
    <w:lvl w:ilvl="7" w:tplc="08090019" w:tentative="1">
      <w:start w:val="1"/>
      <w:numFmt w:val="lowerLetter"/>
      <w:lvlText w:val="%8."/>
      <w:lvlJc w:val="left"/>
      <w:pPr>
        <w:ind w:left="7101" w:hanging="360"/>
      </w:pPr>
    </w:lvl>
    <w:lvl w:ilvl="8" w:tplc="0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7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7A63C48"/>
    <w:multiLevelType w:val="multilevel"/>
    <w:tmpl w:val="57A63C48"/>
    <w:lvl w:ilvl="0">
      <w:numFmt w:val="bullet"/>
      <w:lvlText w:val="-"/>
      <w:lvlJc w:val="left"/>
      <w:pPr>
        <w:ind w:left="900" w:hanging="360"/>
      </w:pPr>
      <w:rPr>
        <w:rFonts w:ascii="Times New Roman" w:eastAsia="Andale Sans UI" w:hAnsi="Times New Roman" w:cs="Times New Roman" w:hint="default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5BF63422"/>
    <w:multiLevelType w:val="hybridMultilevel"/>
    <w:tmpl w:val="6BA03798"/>
    <w:lvl w:ilvl="0" w:tplc="04090017">
      <w:start w:val="1"/>
      <w:numFmt w:val="lowerLetter"/>
      <w:lvlText w:val="%1)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0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num w:numId="1" w16cid:durableId="795831971">
    <w:abstractNumId w:val="8"/>
  </w:num>
  <w:num w:numId="2" w16cid:durableId="665212511">
    <w:abstractNumId w:val="7"/>
  </w:num>
  <w:num w:numId="3" w16cid:durableId="137731565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4" w16cid:durableId="96438758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61307840">
    <w:abstractNumId w:val="5"/>
  </w:num>
  <w:num w:numId="6" w16cid:durableId="19733637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19088219">
    <w:abstractNumId w:val="2"/>
  </w:num>
  <w:num w:numId="8" w16cid:durableId="365371736">
    <w:abstractNumId w:val="6"/>
  </w:num>
  <w:num w:numId="9" w16cid:durableId="1590384351">
    <w:abstractNumId w:val="3"/>
  </w:num>
  <w:num w:numId="10" w16cid:durableId="2134251783">
    <w:abstractNumId w:val="4"/>
  </w:num>
  <w:num w:numId="11" w16cid:durableId="14581108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6BF"/>
    <w:rsid w:val="00004979"/>
    <w:rsid w:val="00021B2D"/>
    <w:rsid w:val="00062D6B"/>
    <w:rsid w:val="000879D4"/>
    <w:rsid w:val="00092E73"/>
    <w:rsid w:val="000952FC"/>
    <w:rsid w:val="00097980"/>
    <w:rsid w:val="00097987"/>
    <w:rsid w:val="000C28FD"/>
    <w:rsid w:val="000D3E4D"/>
    <w:rsid w:val="000D7854"/>
    <w:rsid w:val="000E5305"/>
    <w:rsid w:val="000E5B07"/>
    <w:rsid w:val="00100DA5"/>
    <w:rsid w:val="00121E06"/>
    <w:rsid w:val="00137B9D"/>
    <w:rsid w:val="001416AA"/>
    <w:rsid w:val="00147B35"/>
    <w:rsid w:val="001638AA"/>
    <w:rsid w:val="00174246"/>
    <w:rsid w:val="00196E22"/>
    <w:rsid w:val="001A0CB1"/>
    <w:rsid w:val="001A1DC2"/>
    <w:rsid w:val="001A4296"/>
    <w:rsid w:val="001A7EE6"/>
    <w:rsid w:val="001C279C"/>
    <w:rsid w:val="001F3E1C"/>
    <w:rsid w:val="001F4181"/>
    <w:rsid w:val="001F52B5"/>
    <w:rsid w:val="001F666E"/>
    <w:rsid w:val="00201ACD"/>
    <w:rsid w:val="002034A4"/>
    <w:rsid w:val="00210826"/>
    <w:rsid w:val="002116D1"/>
    <w:rsid w:val="00214484"/>
    <w:rsid w:val="00216FBC"/>
    <w:rsid w:val="00226529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A541A"/>
    <w:rsid w:val="002B213C"/>
    <w:rsid w:val="002B606F"/>
    <w:rsid w:val="002C32FD"/>
    <w:rsid w:val="002C4A59"/>
    <w:rsid w:val="002C5D25"/>
    <w:rsid w:val="002E3FAD"/>
    <w:rsid w:val="003036B4"/>
    <w:rsid w:val="00306965"/>
    <w:rsid w:val="00336B5C"/>
    <w:rsid w:val="00357E77"/>
    <w:rsid w:val="00367C61"/>
    <w:rsid w:val="003816C1"/>
    <w:rsid w:val="00384D6D"/>
    <w:rsid w:val="003B090E"/>
    <w:rsid w:val="003B1543"/>
    <w:rsid w:val="003C1387"/>
    <w:rsid w:val="003D3B60"/>
    <w:rsid w:val="003F03A3"/>
    <w:rsid w:val="003F1832"/>
    <w:rsid w:val="003F2783"/>
    <w:rsid w:val="003F5115"/>
    <w:rsid w:val="003F7175"/>
    <w:rsid w:val="00406F1D"/>
    <w:rsid w:val="00412E82"/>
    <w:rsid w:val="004274A0"/>
    <w:rsid w:val="00430AFE"/>
    <w:rsid w:val="00434610"/>
    <w:rsid w:val="004373C8"/>
    <w:rsid w:val="004475FC"/>
    <w:rsid w:val="00463A4C"/>
    <w:rsid w:val="00483E9A"/>
    <w:rsid w:val="004977AC"/>
    <w:rsid w:val="004C1D53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F1609"/>
    <w:rsid w:val="005F3DAC"/>
    <w:rsid w:val="005F4682"/>
    <w:rsid w:val="00605B83"/>
    <w:rsid w:val="00625382"/>
    <w:rsid w:val="00632F31"/>
    <w:rsid w:val="00633B0D"/>
    <w:rsid w:val="00640A2D"/>
    <w:rsid w:val="00641EF2"/>
    <w:rsid w:val="00642890"/>
    <w:rsid w:val="006442EE"/>
    <w:rsid w:val="00650003"/>
    <w:rsid w:val="00656346"/>
    <w:rsid w:val="00680DF0"/>
    <w:rsid w:val="006A7D85"/>
    <w:rsid w:val="006B2CA3"/>
    <w:rsid w:val="006B58BF"/>
    <w:rsid w:val="006D45CD"/>
    <w:rsid w:val="006E7D2C"/>
    <w:rsid w:val="006F78F0"/>
    <w:rsid w:val="007019F7"/>
    <w:rsid w:val="007151B7"/>
    <w:rsid w:val="007301FD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A0C9E"/>
    <w:rsid w:val="007C2D40"/>
    <w:rsid w:val="007C357B"/>
    <w:rsid w:val="007D2B9F"/>
    <w:rsid w:val="007D7859"/>
    <w:rsid w:val="007D7E50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191E"/>
    <w:rsid w:val="0089694A"/>
    <w:rsid w:val="008B053E"/>
    <w:rsid w:val="008C65E5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9072E"/>
    <w:rsid w:val="00993A38"/>
    <w:rsid w:val="009A4295"/>
    <w:rsid w:val="009A575E"/>
    <w:rsid w:val="009A6070"/>
    <w:rsid w:val="009C6305"/>
    <w:rsid w:val="009E26AD"/>
    <w:rsid w:val="009E2F3C"/>
    <w:rsid w:val="009F508B"/>
    <w:rsid w:val="00A028B6"/>
    <w:rsid w:val="00A03A64"/>
    <w:rsid w:val="00A04DC4"/>
    <w:rsid w:val="00A163CE"/>
    <w:rsid w:val="00A355B9"/>
    <w:rsid w:val="00A40F24"/>
    <w:rsid w:val="00A439D9"/>
    <w:rsid w:val="00A62E98"/>
    <w:rsid w:val="00A75FF6"/>
    <w:rsid w:val="00A8776F"/>
    <w:rsid w:val="00A92B63"/>
    <w:rsid w:val="00A92C75"/>
    <w:rsid w:val="00AB02FD"/>
    <w:rsid w:val="00AB2A9F"/>
    <w:rsid w:val="00AB2D4F"/>
    <w:rsid w:val="00AB3F1B"/>
    <w:rsid w:val="00B07061"/>
    <w:rsid w:val="00B15F61"/>
    <w:rsid w:val="00B16829"/>
    <w:rsid w:val="00B17537"/>
    <w:rsid w:val="00B24CE0"/>
    <w:rsid w:val="00B25150"/>
    <w:rsid w:val="00B7113F"/>
    <w:rsid w:val="00B71847"/>
    <w:rsid w:val="00B71A52"/>
    <w:rsid w:val="00B7456A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20597"/>
    <w:rsid w:val="00C21520"/>
    <w:rsid w:val="00C61B25"/>
    <w:rsid w:val="00C64EF9"/>
    <w:rsid w:val="00C80E0F"/>
    <w:rsid w:val="00C81AFD"/>
    <w:rsid w:val="00C91CEB"/>
    <w:rsid w:val="00C974DE"/>
    <w:rsid w:val="00CA0AD9"/>
    <w:rsid w:val="00CA11D1"/>
    <w:rsid w:val="00CA6091"/>
    <w:rsid w:val="00CC46FE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90A1D"/>
    <w:rsid w:val="00DB4460"/>
    <w:rsid w:val="00DC2BE8"/>
    <w:rsid w:val="00DC2D34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EF6B0A"/>
    <w:rsid w:val="00F12E57"/>
    <w:rsid w:val="00F221D8"/>
    <w:rsid w:val="00F258F0"/>
    <w:rsid w:val="00F34097"/>
    <w:rsid w:val="00F362A8"/>
    <w:rsid w:val="00F368DF"/>
    <w:rsid w:val="00F73690"/>
    <w:rsid w:val="00F75CF3"/>
    <w:rsid w:val="00F75EDD"/>
    <w:rsid w:val="00F76D0E"/>
    <w:rsid w:val="00F921A6"/>
    <w:rsid w:val="00FA16B7"/>
    <w:rsid w:val="00FA4FAC"/>
    <w:rsid w:val="00FA6284"/>
    <w:rsid w:val="00FA68D8"/>
    <w:rsid w:val="00FB2484"/>
    <w:rsid w:val="00FC6AEF"/>
    <w:rsid w:val="00FE54D1"/>
    <w:rsid w:val="455E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13B7E"/>
  <w15:docId w15:val="{973EFA86-0097-45E5-8532-A22D7597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ro-RO" w:eastAsia="zh-CN"/>
    </w:rPr>
  </w:style>
  <w:style w:type="paragraph" w:styleId="Heading1">
    <w:name w:val="heading 1"/>
    <w:basedOn w:val="Normal"/>
    <w:next w:val="Normal"/>
    <w:link w:val="Heading1Char"/>
    <w:qFormat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uppressAutoHyphens w:val="0"/>
      <w:ind w:right="-1080"/>
      <w:jc w:val="both"/>
    </w:pPr>
    <w:rPr>
      <w:sz w:val="28"/>
      <w:lang w:eastAsia="ro-RO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 w:line="480" w:lineRule="auto"/>
    </w:p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uiPriority w:val="99"/>
    <w:unhideWhenUsed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pPr>
      <w:suppressAutoHyphens w:val="0"/>
    </w:pPr>
    <w:rPr>
      <w:lang w:val="en-US" w:eastAsia="en-US"/>
    </w:rPr>
  </w:style>
  <w:style w:type="character" w:customStyle="1" w:styleId="Heading1Char">
    <w:name w:val="Heading 1 Char"/>
    <w:basedOn w:val="DefaultParagraphFont"/>
    <w:link w:val="Heading1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Pr>
      <w:b/>
      <w:bCs/>
      <w:sz w:val="24"/>
      <w:szCs w:val="24"/>
      <w:lang w:eastAsia="zh-CN"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  <w:lang w:eastAsia="zh-CN"/>
    </w:rPr>
  </w:style>
  <w:style w:type="paragraph" w:customStyle="1" w:styleId="Standard">
    <w:name w:val="Standard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eastAsia="zh-CN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Pr>
      <w:sz w:val="28"/>
      <w:szCs w:val="24"/>
    </w:rPr>
  </w:style>
  <w:style w:type="paragraph" w:customStyle="1" w:styleId="Frspaiere1">
    <w:name w:val="Fără spațiere1"/>
    <w:qFormat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  <w:style w:type="character" w:customStyle="1" w:styleId="Fontdeparagrafimplicit1">
    <w:name w:val="Font de paragraf implicit1"/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Pr>
      <w:rFonts w:ascii="Calibri" w:eastAsia="Calibri" w:hAnsi="Calibri"/>
      <w:sz w:val="22"/>
      <w:szCs w:val="22"/>
      <w:lang w:eastAsia="zh-CN"/>
    </w:rPr>
  </w:style>
  <w:style w:type="paragraph" w:customStyle="1" w:styleId="CaracterCaracterCaracter">
    <w:name w:val="Caracter Caracter Caracter"/>
    <w:basedOn w:val="Normal"/>
    <w:pPr>
      <w:suppressAutoHyphens w:val="0"/>
    </w:pPr>
    <w:rPr>
      <w:lang w:val="pl-PL" w:eastAsia="pl-P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sz w:val="24"/>
      <w:szCs w:val="24"/>
      <w:lang w:eastAsia="zh-CN"/>
    </w:rPr>
  </w:style>
  <w:style w:type="paragraph" w:styleId="NoSpacing">
    <w:name w:val="No Spacing"/>
    <w:qFormat/>
    <w:pPr>
      <w:suppressAutoHyphens/>
    </w:pPr>
    <w:rPr>
      <w:rFonts w:ascii="Arial" w:eastAsia="Arial" w:hAnsi="Arial" w:cs="Arial"/>
      <w:sz w:val="24"/>
      <w:szCs w:val="24"/>
      <w:lang w:val="ro-R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1091</Words>
  <Characters>6221</Characters>
  <Application>Microsoft Office Word</Application>
  <DocSecurity>0</DocSecurity>
  <Lines>51</Lines>
  <Paragraphs>14</Paragraphs>
  <ScaleCrop>false</ScaleCrop>
  <Company/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4</cp:revision>
  <cp:lastPrinted>2024-04-08T10:32:00Z</cp:lastPrinted>
  <dcterms:created xsi:type="dcterms:W3CDTF">2024-04-08T10:29:00Z</dcterms:created>
  <dcterms:modified xsi:type="dcterms:W3CDTF">2024-04-08T10:42:00Z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18991BECCCEB4115A0E7C3D8249D3FA0_13</vt:lpwstr>
  </property>
</Properties>
</file>