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C20597" w:rsidRDefault="00D16977" w:rsidP="00C20597">
      <w:pPr>
        <w:ind w:left="432" w:right="288"/>
      </w:pPr>
      <w:r w:rsidRPr="00C20597">
        <w:t xml:space="preserve">                                                 </w:t>
      </w:r>
    </w:p>
    <w:p w14:paraId="108D1268" w14:textId="120A3E9E" w:rsidR="00DB4460" w:rsidRPr="00C20597" w:rsidRDefault="00DB4460" w:rsidP="00C20597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9A4295" w:rsidRPr="00C20597">
        <w:rPr>
          <w:b/>
        </w:rPr>
        <w:t>1</w:t>
      </w:r>
      <w:r w:rsidR="006717EB">
        <w:rPr>
          <w:b/>
        </w:rPr>
        <w:t>7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78CDE4D3" w14:textId="77777777" w:rsidR="006717EB" w:rsidRDefault="00AB2D4F" w:rsidP="006717EB">
      <w:pPr>
        <w:tabs>
          <w:tab w:val="left" w:pos="4440"/>
        </w:tabs>
        <w:ind w:left="432" w:right="288"/>
        <w:jc w:val="center"/>
      </w:pPr>
      <w:r w:rsidRPr="00C20597">
        <w:rPr>
          <w:lang w:eastAsia="ro-RO"/>
        </w:rPr>
        <w:t xml:space="preserve">privind </w:t>
      </w:r>
      <w:r w:rsidR="006717EB" w:rsidRPr="00D26305">
        <w:t>modificarea taxei speciale de salubrizare instituită prin HCL nr. 75/2021</w:t>
      </w:r>
    </w:p>
    <w:p w14:paraId="169CF1EE" w14:textId="77777777" w:rsidR="006717EB" w:rsidRPr="00B24311" w:rsidRDefault="006717EB" w:rsidP="006717EB">
      <w:pPr>
        <w:tabs>
          <w:tab w:val="left" w:pos="4440"/>
        </w:tabs>
        <w:ind w:left="432" w:right="288"/>
        <w:jc w:val="center"/>
      </w:pPr>
    </w:p>
    <w:p w14:paraId="44055758" w14:textId="0DD0745B" w:rsidR="00F362A8" w:rsidRPr="00C20597" w:rsidRDefault="00F362A8" w:rsidP="006717EB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C2059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577775E8" w14:textId="6AB68582" w:rsidR="009A4295" w:rsidRPr="00C20597" w:rsidRDefault="00A04DC4" w:rsidP="002602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6717EB">
        <w:rPr>
          <w:lang w:eastAsia="ar-SA"/>
        </w:rPr>
        <w:t>37</w:t>
      </w:r>
      <w:r w:rsidRPr="00C20597">
        <w:rPr>
          <w:lang w:eastAsia="ar-SA"/>
        </w:rPr>
        <w:t>/</w:t>
      </w:r>
      <w:r w:rsidR="00D60C5C" w:rsidRPr="00C20597">
        <w:rPr>
          <w:lang w:eastAsia="ar-SA"/>
        </w:rPr>
        <w:t>0</w:t>
      </w:r>
      <w:r w:rsidR="006717EB">
        <w:rPr>
          <w:lang w:eastAsia="ar-SA"/>
        </w:rPr>
        <w:t>1</w:t>
      </w:r>
      <w:r w:rsidRPr="00C20597">
        <w:rPr>
          <w:lang w:eastAsia="ar-SA"/>
        </w:rPr>
        <w:t>.0</w:t>
      </w:r>
      <w:r w:rsidR="00D60C5C" w:rsidRPr="00C20597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r w:rsidRPr="00C20597">
        <w:t xml:space="preserve">privind </w:t>
      </w:r>
      <w:bookmarkStart w:id="0" w:name="_Hlk158283192"/>
      <w:r w:rsidR="006717EB">
        <w:t>modificarea taxei speciale de salubrizare instituită prin HCL nr. 75/2021</w:t>
      </w:r>
      <w:r w:rsidRPr="00C20597">
        <w:t>, inițiat de dommnul primar Morar Nicolae Florin</w:t>
      </w:r>
      <w:r w:rsidR="009A4295" w:rsidRPr="00C20597">
        <w:t>;</w:t>
      </w:r>
    </w:p>
    <w:bookmarkEnd w:id="0"/>
    <w:p w14:paraId="6DFDCCBE" w14:textId="5AAB1BC3" w:rsidR="00A75FF6" w:rsidRPr="00C20597" w:rsidRDefault="009A4295" w:rsidP="002602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t xml:space="preserve">Referatul de aprobare nr. </w:t>
      </w:r>
      <w:r w:rsidR="006717EB">
        <w:t>38</w:t>
      </w:r>
      <w:r w:rsidRPr="00C20597">
        <w:t>/</w:t>
      </w:r>
      <w:r w:rsidR="00D60C5C" w:rsidRPr="00C20597">
        <w:t>0</w:t>
      </w:r>
      <w:r w:rsidR="006717EB">
        <w:t>1</w:t>
      </w:r>
      <w:r w:rsidRPr="00C20597">
        <w:t>.0</w:t>
      </w:r>
      <w:r w:rsidR="00D60C5C" w:rsidRPr="00C20597">
        <w:t>2</w:t>
      </w:r>
      <w:r w:rsidRPr="00C20597">
        <w:t xml:space="preserve">.2024 întocmit de către inițiatorul proiectului de hotărâre, Primarul </w:t>
      </w:r>
      <w:r w:rsidRPr="00C20597">
        <w:rPr>
          <w:rFonts w:eastAsia="Calibri"/>
        </w:rPr>
        <w:t>comunei  Săsciori</w:t>
      </w:r>
      <w:r w:rsidRPr="00C20597">
        <w:t>, dl.</w:t>
      </w:r>
      <w:r w:rsidRPr="00C20597">
        <w:rPr>
          <w:rFonts w:eastAsia="Calibri"/>
          <w:b/>
          <w:bCs/>
          <w:lang w:val="en-US"/>
        </w:rPr>
        <w:t xml:space="preserve"> </w:t>
      </w:r>
      <w:r w:rsidRPr="00C20597">
        <w:rPr>
          <w:rFonts w:eastAsia="Calibri"/>
          <w:lang w:val="en-US"/>
        </w:rPr>
        <w:t>Morar Nicolae Florin</w:t>
      </w:r>
      <w:r w:rsidRPr="00C20597">
        <w:t xml:space="preserve"> </w:t>
      </w:r>
      <w:r w:rsidR="00A04DC4" w:rsidRPr="00C20597">
        <w:t xml:space="preserve">privind </w:t>
      </w:r>
      <w:r w:rsidR="006717EB">
        <w:t>modificarea taxei speciale de salubrizare instituită prin HCL nr. 75/2021;</w:t>
      </w:r>
    </w:p>
    <w:p w14:paraId="70373DAB" w14:textId="77777777" w:rsidR="006717EB" w:rsidRDefault="009A4295" w:rsidP="006717EB">
      <w:pPr>
        <w:numPr>
          <w:ilvl w:val="0"/>
          <w:numId w:val="11"/>
        </w:numPr>
        <w:autoSpaceDE w:val="0"/>
        <w:spacing w:before="120"/>
        <w:ind w:left="792" w:right="288"/>
        <w:jc w:val="both"/>
      </w:pPr>
      <w:r w:rsidRPr="00C20597">
        <w:t xml:space="preserve">Raportul de specialitate  nr. </w:t>
      </w:r>
      <w:r w:rsidR="006717EB">
        <w:t>39</w:t>
      </w:r>
      <w:r w:rsidRPr="00C20597">
        <w:t>/</w:t>
      </w:r>
      <w:r w:rsidR="00D60C5C" w:rsidRPr="00C20597">
        <w:t>0</w:t>
      </w:r>
      <w:r w:rsidR="006717EB">
        <w:t>1</w:t>
      </w:r>
      <w:r w:rsidRPr="00C20597">
        <w:t>.0</w:t>
      </w:r>
      <w:r w:rsidR="00D60C5C" w:rsidRPr="00C20597">
        <w:t>2</w:t>
      </w:r>
      <w:r w:rsidRPr="00C20597">
        <w:t xml:space="preserve">.2024  întocmit de </w:t>
      </w:r>
      <w:r w:rsidR="00A028B6" w:rsidRPr="00C20597">
        <w:t xml:space="preserve">d-na </w:t>
      </w:r>
      <w:r w:rsidR="006717EB">
        <w:t xml:space="preserve">Moga Adriana </w:t>
      </w:r>
      <w:r w:rsidR="00A028B6" w:rsidRPr="00C20597">
        <w:t>–</w:t>
      </w:r>
      <w:r w:rsidR="006717EB">
        <w:t xml:space="preserve"> inspector principal în cadrul Compartimentului Contabilitate al</w:t>
      </w:r>
      <w:r w:rsidR="005537CC">
        <w:t xml:space="preserve"> primăriei</w:t>
      </w:r>
      <w:r w:rsidR="00A028B6" w:rsidRPr="00C20597">
        <w:t xml:space="preserve"> comunei Săsciori</w:t>
      </w:r>
      <w:r w:rsidRPr="00C20597">
        <w:t>;</w:t>
      </w:r>
    </w:p>
    <w:p w14:paraId="5396819D" w14:textId="253BAF88" w:rsidR="006717EB" w:rsidRPr="00C20597" w:rsidRDefault="006717EB" w:rsidP="006717EB">
      <w:pPr>
        <w:numPr>
          <w:ilvl w:val="0"/>
          <w:numId w:val="11"/>
        </w:numPr>
        <w:autoSpaceDE w:val="0"/>
        <w:spacing w:before="120"/>
        <w:ind w:left="792" w:right="288"/>
        <w:jc w:val="both"/>
      </w:pPr>
      <w:r w:rsidRPr="006717EB">
        <w:t>Hotărârea AGA Salubris Alba nr 1 din 01.09.2021 – asociaţi implicaţi din Zona 2 – Lot 2 Tărtăria privind modificarea tarifelor unice din  Contractului de delegare prin concesiune cu nr 223/27.12.2018 ȋn Zona 2 Lot 2 Tărtăria, se constată o creştere a tarifului de 24,86% ȋn Hotararea ADI Salubris nr.1 din 10.01.2024 faţă de Hotărârea ADI Salubris nr. 8 din 19.09.2023.</w:t>
      </w:r>
    </w:p>
    <w:p w14:paraId="3366064C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0606A4D6" w:rsidR="00C20597" w:rsidRPr="0026027B" w:rsidRDefault="0026027B" w:rsidP="006717EB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20597" w:rsidRPr="0026027B">
        <w:rPr>
          <w:rFonts w:ascii="Times New Roman" w:hAnsi="Times New Roman"/>
          <w:b/>
          <w:bCs/>
          <w:sz w:val="24"/>
          <w:szCs w:val="24"/>
        </w:rPr>
        <w:t>Având în vedere prevederile:</w:t>
      </w:r>
    </w:p>
    <w:p w14:paraId="59AB5EB9" w14:textId="77777777" w:rsidR="006717EB" w:rsidRPr="00033E3A" w:rsidRDefault="006717EB" w:rsidP="006717EB">
      <w:pPr>
        <w:pStyle w:val="Standard"/>
        <w:numPr>
          <w:ilvl w:val="0"/>
          <w:numId w:val="13"/>
        </w:numPr>
        <w:ind w:left="432" w:right="288"/>
        <w:rPr>
          <w:sz w:val="24"/>
          <w:szCs w:val="24"/>
          <w:lang w:val="ro-RO"/>
        </w:rPr>
      </w:pPr>
      <w:r w:rsidRPr="00033E3A">
        <w:rPr>
          <w:sz w:val="24"/>
          <w:szCs w:val="24"/>
        </w:rPr>
        <w:t xml:space="preserve">Art. 30 </w:t>
      </w:r>
      <w:proofErr w:type="spellStart"/>
      <w:r w:rsidRPr="00033E3A">
        <w:rPr>
          <w:sz w:val="24"/>
          <w:szCs w:val="24"/>
        </w:rPr>
        <w:t>Legea</w:t>
      </w:r>
      <w:proofErr w:type="spellEnd"/>
      <w:r w:rsidRPr="00033E3A">
        <w:rPr>
          <w:sz w:val="24"/>
          <w:szCs w:val="24"/>
        </w:rPr>
        <w:t xml:space="preserve"> nr. 273/2006 </w:t>
      </w:r>
      <w:proofErr w:type="spellStart"/>
      <w:r w:rsidRPr="00033E3A">
        <w:rPr>
          <w:sz w:val="24"/>
          <w:szCs w:val="24"/>
        </w:rPr>
        <w:t>privind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finanțele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publice</w:t>
      </w:r>
      <w:proofErr w:type="spellEnd"/>
      <w:r w:rsidRPr="00033E3A">
        <w:rPr>
          <w:sz w:val="24"/>
          <w:szCs w:val="24"/>
        </w:rPr>
        <w:t xml:space="preserve"> locale cu </w:t>
      </w:r>
      <w:proofErr w:type="spellStart"/>
      <w:r w:rsidRPr="00033E3A">
        <w:rPr>
          <w:sz w:val="24"/>
          <w:szCs w:val="24"/>
        </w:rPr>
        <w:t>modificările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și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completările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ulterioare</w:t>
      </w:r>
      <w:proofErr w:type="spellEnd"/>
      <w:r w:rsidRPr="00033E3A">
        <w:rPr>
          <w:sz w:val="24"/>
          <w:szCs w:val="24"/>
        </w:rPr>
        <w:t>;</w:t>
      </w:r>
    </w:p>
    <w:p w14:paraId="1A886E68" w14:textId="4CBE45AF" w:rsidR="006717EB" w:rsidRPr="00C2283B" w:rsidRDefault="006717EB" w:rsidP="00C2283B">
      <w:pPr>
        <w:pStyle w:val="Standard"/>
        <w:numPr>
          <w:ilvl w:val="0"/>
          <w:numId w:val="13"/>
        </w:numPr>
        <w:ind w:left="432" w:right="288"/>
        <w:rPr>
          <w:sz w:val="24"/>
          <w:szCs w:val="24"/>
          <w:lang w:val="ro-RO"/>
        </w:rPr>
      </w:pPr>
      <w:r w:rsidRPr="00033E3A">
        <w:rPr>
          <w:sz w:val="24"/>
          <w:szCs w:val="24"/>
        </w:rPr>
        <w:t xml:space="preserve">Art. 6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1 </w:t>
      </w:r>
      <w:proofErr w:type="spellStart"/>
      <w:proofErr w:type="gramStart"/>
      <w:r w:rsidRPr="00033E3A">
        <w:rPr>
          <w:sz w:val="24"/>
          <w:szCs w:val="24"/>
        </w:rPr>
        <w:t>lit.k</w:t>
      </w:r>
      <w:proofErr w:type="spellEnd"/>
      <w:proofErr w:type="gramEnd"/>
      <w:r w:rsidRPr="00033E3A">
        <w:rPr>
          <w:sz w:val="24"/>
          <w:szCs w:val="24"/>
        </w:rPr>
        <w:t xml:space="preserve">, art. 26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1,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3 </w:t>
      </w:r>
      <w:proofErr w:type="spellStart"/>
      <w:r w:rsidRPr="00033E3A">
        <w:rPr>
          <w:sz w:val="24"/>
          <w:szCs w:val="24"/>
        </w:rPr>
        <w:t>și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4 din </w:t>
      </w:r>
      <w:proofErr w:type="spellStart"/>
      <w:r w:rsidRPr="00033E3A">
        <w:rPr>
          <w:sz w:val="24"/>
          <w:szCs w:val="24"/>
        </w:rPr>
        <w:t>Legea</w:t>
      </w:r>
      <w:proofErr w:type="spellEnd"/>
      <w:r w:rsidRPr="00033E3A">
        <w:rPr>
          <w:sz w:val="24"/>
          <w:szCs w:val="24"/>
        </w:rPr>
        <w:t xml:space="preserve"> nr. 101/2006 a </w:t>
      </w:r>
      <w:proofErr w:type="spellStart"/>
      <w:r w:rsidRPr="00033E3A">
        <w:rPr>
          <w:sz w:val="24"/>
          <w:szCs w:val="24"/>
        </w:rPr>
        <w:t>serviciului</w:t>
      </w:r>
      <w:proofErr w:type="spellEnd"/>
      <w:r w:rsidRPr="00033E3A">
        <w:rPr>
          <w:sz w:val="24"/>
          <w:szCs w:val="24"/>
        </w:rPr>
        <w:t xml:space="preserve"> de </w:t>
      </w:r>
      <w:proofErr w:type="spellStart"/>
      <w:r w:rsidRPr="00033E3A">
        <w:rPr>
          <w:sz w:val="24"/>
          <w:szCs w:val="24"/>
        </w:rPr>
        <w:t>salubrizare</w:t>
      </w:r>
      <w:proofErr w:type="spellEnd"/>
      <w:r w:rsidRPr="00033E3A">
        <w:rPr>
          <w:sz w:val="24"/>
          <w:szCs w:val="24"/>
        </w:rPr>
        <w:t xml:space="preserve"> a </w:t>
      </w:r>
      <w:proofErr w:type="spellStart"/>
      <w:r w:rsidRPr="00033E3A">
        <w:rPr>
          <w:sz w:val="24"/>
          <w:szCs w:val="24"/>
        </w:rPr>
        <w:t>localităților</w:t>
      </w:r>
      <w:proofErr w:type="spellEnd"/>
      <w:r w:rsidRPr="00033E3A">
        <w:rPr>
          <w:sz w:val="24"/>
          <w:szCs w:val="24"/>
        </w:rPr>
        <w:t xml:space="preserve">, cu </w:t>
      </w:r>
      <w:proofErr w:type="spellStart"/>
      <w:r w:rsidRPr="00033E3A">
        <w:rPr>
          <w:sz w:val="24"/>
          <w:szCs w:val="24"/>
        </w:rPr>
        <w:t>modificările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și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completările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ulterioare</w:t>
      </w:r>
      <w:proofErr w:type="spellEnd"/>
      <w:r w:rsidRPr="00033E3A">
        <w:rPr>
          <w:sz w:val="24"/>
          <w:szCs w:val="24"/>
        </w:rPr>
        <w:t>;</w:t>
      </w:r>
    </w:p>
    <w:p w14:paraId="0D7F684D" w14:textId="4B65C6CC" w:rsidR="006717EB" w:rsidRPr="00033E3A" w:rsidRDefault="006717EB" w:rsidP="006717EB">
      <w:pPr>
        <w:pStyle w:val="Standard"/>
        <w:numPr>
          <w:ilvl w:val="0"/>
          <w:numId w:val="13"/>
        </w:numPr>
        <w:ind w:left="432" w:right="288"/>
        <w:rPr>
          <w:sz w:val="24"/>
          <w:szCs w:val="24"/>
          <w:lang w:val="ro-RO"/>
        </w:rPr>
      </w:pPr>
      <w:r w:rsidRPr="00033E3A">
        <w:rPr>
          <w:sz w:val="24"/>
          <w:szCs w:val="24"/>
        </w:rPr>
        <w:t xml:space="preserve">Art. 17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5 din </w:t>
      </w:r>
      <w:proofErr w:type="spellStart"/>
      <w:r w:rsidRPr="00033E3A">
        <w:rPr>
          <w:sz w:val="24"/>
          <w:szCs w:val="24"/>
        </w:rPr>
        <w:t>Ordonanța</w:t>
      </w:r>
      <w:proofErr w:type="spellEnd"/>
      <w:r w:rsidRPr="00033E3A">
        <w:rPr>
          <w:sz w:val="24"/>
          <w:szCs w:val="24"/>
        </w:rPr>
        <w:t xml:space="preserve"> de </w:t>
      </w:r>
      <w:proofErr w:type="spellStart"/>
      <w:r w:rsidRPr="00033E3A">
        <w:rPr>
          <w:sz w:val="24"/>
          <w:szCs w:val="24"/>
        </w:rPr>
        <w:t>Urgență</w:t>
      </w:r>
      <w:proofErr w:type="spellEnd"/>
      <w:r w:rsidRPr="00033E3A">
        <w:rPr>
          <w:sz w:val="24"/>
          <w:szCs w:val="24"/>
        </w:rPr>
        <w:t xml:space="preserve"> nr. 92/2021 </w:t>
      </w:r>
      <w:proofErr w:type="spellStart"/>
      <w:r w:rsidRPr="00033E3A">
        <w:rPr>
          <w:sz w:val="24"/>
          <w:szCs w:val="24"/>
        </w:rPr>
        <w:t>privind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regimul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deșeurilor</w:t>
      </w:r>
      <w:proofErr w:type="spellEnd"/>
      <w:r w:rsidRPr="00033E3A">
        <w:rPr>
          <w:sz w:val="24"/>
          <w:szCs w:val="24"/>
        </w:rPr>
        <w:t>;</w:t>
      </w:r>
    </w:p>
    <w:p w14:paraId="6BD10838" w14:textId="77777777" w:rsidR="006717EB" w:rsidRPr="00033E3A" w:rsidRDefault="006717EB" w:rsidP="006717EB">
      <w:pPr>
        <w:pStyle w:val="Standard"/>
        <w:numPr>
          <w:ilvl w:val="0"/>
          <w:numId w:val="13"/>
        </w:numPr>
        <w:ind w:left="432" w:right="288"/>
        <w:rPr>
          <w:sz w:val="24"/>
          <w:szCs w:val="24"/>
          <w:lang w:val="ro-RO"/>
        </w:rPr>
      </w:pPr>
      <w:r w:rsidRPr="00033E3A">
        <w:rPr>
          <w:sz w:val="24"/>
          <w:szCs w:val="24"/>
        </w:rPr>
        <w:t xml:space="preserve">Art. 454 </w:t>
      </w:r>
      <w:proofErr w:type="spellStart"/>
      <w:proofErr w:type="gramStart"/>
      <w:r w:rsidRPr="00033E3A">
        <w:rPr>
          <w:sz w:val="24"/>
          <w:szCs w:val="24"/>
        </w:rPr>
        <w:t>lit.g</w:t>
      </w:r>
      <w:proofErr w:type="spellEnd"/>
      <w:proofErr w:type="gram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și</w:t>
      </w:r>
      <w:proofErr w:type="spellEnd"/>
      <w:r w:rsidRPr="00033E3A">
        <w:rPr>
          <w:sz w:val="24"/>
          <w:szCs w:val="24"/>
        </w:rPr>
        <w:t xml:space="preserve"> art. 484 </w:t>
      </w:r>
      <w:proofErr w:type="spellStart"/>
      <w:r w:rsidRPr="00033E3A">
        <w:rPr>
          <w:sz w:val="24"/>
          <w:szCs w:val="24"/>
        </w:rPr>
        <w:t>alin</w:t>
      </w:r>
      <w:proofErr w:type="spellEnd"/>
      <w:r w:rsidRPr="00033E3A">
        <w:rPr>
          <w:sz w:val="24"/>
          <w:szCs w:val="24"/>
        </w:rPr>
        <w:t xml:space="preserve">. 1 – 3 din </w:t>
      </w:r>
      <w:proofErr w:type="spellStart"/>
      <w:r w:rsidRPr="00033E3A">
        <w:rPr>
          <w:sz w:val="24"/>
          <w:szCs w:val="24"/>
        </w:rPr>
        <w:t>Legea</w:t>
      </w:r>
      <w:proofErr w:type="spellEnd"/>
      <w:r w:rsidRPr="00033E3A">
        <w:rPr>
          <w:sz w:val="24"/>
          <w:szCs w:val="24"/>
        </w:rPr>
        <w:t xml:space="preserve"> nr. 227/2015 </w:t>
      </w:r>
      <w:proofErr w:type="spellStart"/>
      <w:r w:rsidRPr="00033E3A">
        <w:rPr>
          <w:sz w:val="24"/>
          <w:szCs w:val="24"/>
        </w:rPr>
        <w:t>privind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Codul</w:t>
      </w:r>
      <w:proofErr w:type="spellEnd"/>
      <w:r w:rsidRPr="00033E3A">
        <w:rPr>
          <w:sz w:val="24"/>
          <w:szCs w:val="24"/>
        </w:rPr>
        <w:t xml:space="preserve"> Fiscal, cu </w:t>
      </w:r>
      <w:proofErr w:type="spellStart"/>
      <w:r w:rsidRPr="00033E3A">
        <w:rPr>
          <w:sz w:val="24"/>
          <w:szCs w:val="24"/>
        </w:rPr>
        <w:t>modificările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și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completările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ulterioare</w:t>
      </w:r>
      <w:proofErr w:type="spellEnd"/>
      <w:r w:rsidRPr="00033E3A">
        <w:rPr>
          <w:sz w:val="24"/>
          <w:szCs w:val="24"/>
        </w:rPr>
        <w:t>;</w:t>
      </w:r>
    </w:p>
    <w:p w14:paraId="4D3539AA" w14:textId="77777777" w:rsidR="006717EB" w:rsidRPr="00033E3A" w:rsidRDefault="006717EB" w:rsidP="006717EB">
      <w:pPr>
        <w:pStyle w:val="Standard"/>
        <w:numPr>
          <w:ilvl w:val="0"/>
          <w:numId w:val="13"/>
        </w:numPr>
        <w:ind w:left="432" w:right="288"/>
        <w:rPr>
          <w:sz w:val="24"/>
          <w:szCs w:val="24"/>
          <w:lang w:val="ro-RO"/>
        </w:rPr>
      </w:pPr>
      <w:r w:rsidRPr="00033E3A">
        <w:rPr>
          <w:sz w:val="24"/>
          <w:szCs w:val="24"/>
        </w:rPr>
        <w:t xml:space="preserve">Art. 59 din </w:t>
      </w:r>
      <w:proofErr w:type="spellStart"/>
      <w:r w:rsidRPr="00033E3A">
        <w:rPr>
          <w:sz w:val="24"/>
          <w:szCs w:val="24"/>
        </w:rPr>
        <w:t>Legea</w:t>
      </w:r>
      <w:proofErr w:type="spellEnd"/>
      <w:r w:rsidRPr="00033E3A">
        <w:rPr>
          <w:sz w:val="24"/>
          <w:szCs w:val="24"/>
        </w:rPr>
        <w:t xml:space="preserve"> nr. 24/2000 </w:t>
      </w:r>
      <w:proofErr w:type="spellStart"/>
      <w:r w:rsidRPr="00033E3A">
        <w:rPr>
          <w:sz w:val="24"/>
          <w:szCs w:val="24"/>
        </w:rPr>
        <w:t>privind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normele</w:t>
      </w:r>
      <w:proofErr w:type="spellEnd"/>
      <w:r w:rsidRPr="00033E3A">
        <w:rPr>
          <w:sz w:val="24"/>
          <w:szCs w:val="24"/>
        </w:rPr>
        <w:t xml:space="preserve"> de </w:t>
      </w:r>
      <w:proofErr w:type="spellStart"/>
      <w:r w:rsidRPr="00033E3A">
        <w:rPr>
          <w:sz w:val="24"/>
          <w:szCs w:val="24"/>
        </w:rPr>
        <w:t>tehnică</w:t>
      </w:r>
      <w:proofErr w:type="spellEnd"/>
      <w:r w:rsidRPr="00033E3A">
        <w:rPr>
          <w:sz w:val="24"/>
          <w:szCs w:val="24"/>
        </w:rPr>
        <w:t xml:space="preserve"> legislative </w:t>
      </w:r>
      <w:proofErr w:type="spellStart"/>
      <w:r w:rsidRPr="00033E3A">
        <w:rPr>
          <w:sz w:val="24"/>
          <w:szCs w:val="24"/>
        </w:rPr>
        <w:t>pentru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elaborarea</w:t>
      </w:r>
      <w:proofErr w:type="spellEnd"/>
      <w:r w:rsidRPr="00033E3A">
        <w:rPr>
          <w:sz w:val="24"/>
          <w:szCs w:val="24"/>
        </w:rPr>
        <w:t xml:space="preserve"> </w:t>
      </w:r>
      <w:proofErr w:type="spellStart"/>
      <w:r w:rsidRPr="00033E3A">
        <w:rPr>
          <w:sz w:val="24"/>
          <w:szCs w:val="24"/>
        </w:rPr>
        <w:t>actelor</w:t>
      </w:r>
      <w:proofErr w:type="spellEnd"/>
      <w:r w:rsidRPr="00033E3A">
        <w:rPr>
          <w:sz w:val="24"/>
          <w:szCs w:val="24"/>
        </w:rPr>
        <w:t xml:space="preserve"> normative;</w:t>
      </w:r>
    </w:p>
    <w:p w14:paraId="786D7F96" w14:textId="77777777" w:rsidR="00C2283B" w:rsidRDefault="006717EB" w:rsidP="006717EB">
      <w:pPr>
        <w:autoSpaceDE w:val="0"/>
        <w:adjustRightInd w:val="0"/>
        <w:ind w:left="432" w:right="288"/>
        <w:jc w:val="both"/>
      </w:pPr>
      <w:r w:rsidRPr="00033E3A">
        <w:tab/>
      </w:r>
    </w:p>
    <w:p w14:paraId="0DF20933" w14:textId="55F2D4F4" w:rsidR="006717EB" w:rsidRPr="00033E3A" w:rsidRDefault="00C2283B" w:rsidP="006717EB">
      <w:pPr>
        <w:autoSpaceDE w:val="0"/>
        <w:adjustRightInd w:val="0"/>
        <w:ind w:left="432" w:right="288"/>
        <w:jc w:val="both"/>
        <w:rPr>
          <w:lang w:eastAsia="ro-RO"/>
        </w:rPr>
      </w:pPr>
      <w:r>
        <w:t xml:space="preserve">            </w:t>
      </w:r>
      <w:r w:rsidR="006717EB" w:rsidRPr="00033E3A">
        <w:t xml:space="preserve">În temeiul  art.129 alin.(2) lit. b) și d), alin.(4) lit.c) și alin. (7) lit. n) precum și  </w:t>
      </w:r>
      <w:r w:rsidR="006717EB" w:rsidRPr="00033E3A">
        <w:rPr>
          <w:lang w:eastAsia="ro-RO"/>
        </w:rPr>
        <w:t>art. 139 alin.(1) coroborat cu alin. (3) lit. c) şi art. 196 alin.(1) lit.a)</w:t>
      </w:r>
      <w:r w:rsidR="006717EB" w:rsidRPr="00033E3A">
        <w:rPr>
          <w:bCs/>
          <w:iCs/>
          <w:lang w:eastAsia="ro-RO"/>
        </w:rPr>
        <w:t xml:space="preserve"> din O.U.G. nr. 57/2019 </w:t>
      </w:r>
      <w:r w:rsidR="006717EB" w:rsidRPr="00033E3A">
        <w:rPr>
          <w:iCs/>
          <w:lang w:eastAsia="ro-RO"/>
        </w:rPr>
        <w:t>privind Codul administrativ, cu completările ulterioare:</w:t>
      </w:r>
    </w:p>
    <w:p w14:paraId="1957A639" w14:textId="77777777" w:rsidR="006717EB" w:rsidRDefault="006717EB" w:rsidP="006717EB">
      <w:pPr>
        <w:pStyle w:val="Standard"/>
        <w:ind w:left="432" w:right="288"/>
        <w:jc w:val="center"/>
        <w:rPr>
          <w:b/>
          <w:bCs/>
          <w:sz w:val="24"/>
          <w:szCs w:val="24"/>
          <w:lang w:val="ro-RO"/>
        </w:rPr>
      </w:pPr>
    </w:p>
    <w:p w14:paraId="70E7CE51" w14:textId="77777777" w:rsidR="006717EB" w:rsidRDefault="006717EB" w:rsidP="006717EB">
      <w:pPr>
        <w:pStyle w:val="Standard"/>
        <w:ind w:left="432" w:right="288"/>
        <w:jc w:val="center"/>
        <w:rPr>
          <w:b/>
          <w:bCs/>
          <w:sz w:val="24"/>
          <w:szCs w:val="24"/>
          <w:lang w:val="ro-RO"/>
        </w:rPr>
      </w:pPr>
    </w:p>
    <w:p w14:paraId="2961694E" w14:textId="77777777" w:rsidR="006717EB" w:rsidRDefault="006717EB" w:rsidP="006717EB">
      <w:pPr>
        <w:pStyle w:val="Standard"/>
        <w:ind w:left="432" w:right="288"/>
        <w:jc w:val="center"/>
        <w:rPr>
          <w:b/>
          <w:bCs/>
          <w:sz w:val="24"/>
          <w:szCs w:val="24"/>
          <w:lang w:val="ro-RO"/>
        </w:rPr>
      </w:pPr>
    </w:p>
    <w:p w14:paraId="2B8BB433" w14:textId="77777777" w:rsidR="006717EB" w:rsidRDefault="006717EB" w:rsidP="006717EB">
      <w:pPr>
        <w:pStyle w:val="Standard"/>
        <w:ind w:left="432" w:right="288"/>
        <w:jc w:val="center"/>
        <w:rPr>
          <w:b/>
          <w:bCs/>
          <w:sz w:val="24"/>
          <w:szCs w:val="24"/>
          <w:lang w:val="ro-RO"/>
        </w:rPr>
      </w:pPr>
    </w:p>
    <w:p w14:paraId="52909121" w14:textId="52D0B3B9" w:rsidR="006717EB" w:rsidRPr="00DA28EF" w:rsidRDefault="006717EB" w:rsidP="006717EB">
      <w:pPr>
        <w:pStyle w:val="Standard"/>
        <w:ind w:left="432" w:right="288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HOTĂRĂȘTE</w:t>
      </w:r>
      <w:r w:rsidRPr="00DA28EF">
        <w:rPr>
          <w:b/>
          <w:bCs/>
          <w:sz w:val="24"/>
          <w:szCs w:val="24"/>
          <w:lang w:val="ro-RO"/>
        </w:rPr>
        <w:t>:</w:t>
      </w:r>
    </w:p>
    <w:p w14:paraId="0F1C7037" w14:textId="77777777" w:rsidR="006717EB" w:rsidRPr="00DA28EF" w:rsidRDefault="006717EB" w:rsidP="006717EB">
      <w:pPr>
        <w:pStyle w:val="Standard"/>
        <w:ind w:left="432" w:right="288"/>
        <w:jc w:val="left"/>
        <w:rPr>
          <w:b/>
          <w:bCs/>
          <w:sz w:val="24"/>
          <w:szCs w:val="24"/>
          <w:lang w:val="ro-RO"/>
        </w:rPr>
      </w:pPr>
    </w:p>
    <w:p w14:paraId="51099D8F" w14:textId="298CC2E6" w:rsidR="006717EB" w:rsidRPr="003164C5" w:rsidRDefault="006717EB" w:rsidP="006717EB">
      <w:pPr>
        <w:ind w:left="432" w:right="288"/>
        <w:jc w:val="both"/>
      </w:pPr>
      <w:r w:rsidRPr="006717EB">
        <w:rPr>
          <w:b/>
        </w:rPr>
        <w:t xml:space="preserve">     Art.1.</w:t>
      </w:r>
      <w:r w:rsidRPr="0079378E">
        <w:t xml:space="preserve"> </w:t>
      </w:r>
      <w:r>
        <w:t xml:space="preserve">Începând cu 1 martie 2024, cuantumul taxei de salubrizare la nivelul comunei </w:t>
      </w:r>
      <w:r w:rsidRPr="003164C5">
        <w:t>Săsciori, pentru utilizatorii casnici (persoane fizice),  se stabilește astfel:</w:t>
      </w:r>
    </w:p>
    <w:p w14:paraId="78EE5DE6" w14:textId="77777777" w:rsidR="006717EB" w:rsidRPr="003164C5" w:rsidRDefault="006717EB" w:rsidP="006717EB">
      <w:pPr>
        <w:pStyle w:val="ListParagraph"/>
        <w:numPr>
          <w:ilvl w:val="0"/>
          <w:numId w:val="13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3164C5">
        <w:rPr>
          <w:rFonts w:ascii="Times New Roman" w:hAnsi="Times New Roman"/>
          <w:bCs/>
          <w:sz w:val="24"/>
          <w:szCs w:val="24"/>
        </w:rPr>
        <w:t>În cazul gospodăriilor cu un membru/familie cuantumul taxei – 1</w:t>
      </w:r>
      <w:r>
        <w:rPr>
          <w:rFonts w:ascii="Times New Roman" w:hAnsi="Times New Roman"/>
          <w:bCs/>
          <w:sz w:val="24"/>
          <w:szCs w:val="24"/>
        </w:rPr>
        <w:t>2</w:t>
      </w:r>
      <w:r w:rsidRPr="003164C5">
        <w:rPr>
          <w:rFonts w:ascii="Times New Roman" w:hAnsi="Times New Roman"/>
          <w:bCs/>
          <w:sz w:val="24"/>
          <w:szCs w:val="24"/>
        </w:rPr>
        <w:t xml:space="preserve"> lei/lună;</w:t>
      </w:r>
    </w:p>
    <w:p w14:paraId="6B95306C" w14:textId="78FACE56" w:rsidR="006717EB" w:rsidRPr="003164C5" w:rsidRDefault="006717EB" w:rsidP="006717EB">
      <w:pPr>
        <w:pStyle w:val="ListParagraph"/>
        <w:numPr>
          <w:ilvl w:val="0"/>
          <w:numId w:val="13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3164C5">
        <w:rPr>
          <w:rFonts w:ascii="Times New Roman" w:hAnsi="Times New Roman"/>
          <w:bCs/>
          <w:sz w:val="24"/>
          <w:szCs w:val="24"/>
        </w:rPr>
        <w:t xml:space="preserve">În cazul gospodăriilor cu o singură familie cu mai mult de 6 membrii/familie, cuantumul taxei – </w:t>
      </w:r>
      <w:r>
        <w:rPr>
          <w:rFonts w:ascii="Times New Roman" w:hAnsi="Times New Roman"/>
          <w:bCs/>
          <w:sz w:val="24"/>
          <w:szCs w:val="24"/>
        </w:rPr>
        <w:t>7</w:t>
      </w:r>
      <w:r w:rsidR="00711AF5">
        <w:rPr>
          <w:rFonts w:ascii="Times New Roman" w:hAnsi="Times New Roman"/>
          <w:bCs/>
          <w:sz w:val="24"/>
          <w:szCs w:val="24"/>
        </w:rPr>
        <w:t>2</w:t>
      </w:r>
      <w:r w:rsidRPr="003164C5">
        <w:rPr>
          <w:rFonts w:ascii="Times New Roman" w:hAnsi="Times New Roman"/>
          <w:bCs/>
          <w:sz w:val="24"/>
          <w:szCs w:val="24"/>
        </w:rPr>
        <w:t xml:space="preserve"> lei/lună;</w:t>
      </w:r>
    </w:p>
    <w:p w14:paraId="66EA3130" w14:textId="77777777" w:rsidR="00C2283B" w:rsidRDefault="006717EB" w:rsidP="00C2283B">
      <w:pPr>
        <w:pStyle w:val="ListParagraph"/>
        <w:numPr>
          <w:ilvl w:val="0"/>
          <w:numId w:val="13"/>
        </w:numPr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3164C5">
        <w:rPr>
          <w:rFonts w:ascii="Times New Roman" w:hAnsi="Times New Roman"/>
          <w:bCs/>
          <w:sz w:val="24"/>
          <w:szCs w:val="24"/>
        </w:rPr>
        <w:t>În cazul gospodăriilor cu o singură familie cu mai puțin de 5 membrii/familie cuantumul taxei va fi în cuantum de 1</w:t>
      </w:r>
      <w:r>
        <w:rPr>
          <w:rFonts w:ascii="Times New Roman" w:hAnsi="Times New Roman"/>
          <w:bCs/>
          <w:sz w:val="24"/>
          <w:szCs w:val="24"/>
        </w:rPr>
        <w:t>2</w:t>
      </w:r>
      <w:r w:rsidRPr="003164C5">
        <w:rPr>
          <w:rFonts w:ascii="Times New Roman" w:hAnsi="Times New Roman"/>
          <w:bCs/>
          <w:sz w:val="24"/>
          <w:szCs w:val="24"/>
        </w:rPr>
        <w:t xml:space="preserve"> lei/persoană/lună.</w:t>
      </w:r>
    </w:p>
    <w:p w14:paraId="74A7FC17" w14:textId="77777777" w:rsidR="00C2283B" w:rsidRDefault="00C2283B" w:rsidP="00C2283B">
      <w:pPr>
        <w:pStyle w:val="ListParagraph"/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283B">
        <w:rPr>
          <w:rFonts w:ascii="Times New Roman" w:hAnsi="Times New Roman"/>
          <w:bCs/>
          <w:sz w:val="24"/>
          <w:szCs w:val="24"/>
        </w:rPr>
        <w:t xml:space="preserve">    </w:t>
      </w:r>
      <w:r w:rsidRPr="00C2283B">
        <w:rPr>
          <w:rFonts w:ascii="Times New Roman" w:hAnsi="Times New Roman"/>
          <w:b/>
          <w:sz w:val="24"/>
          <w:szCs w:val="24"/>
        </w:rPr>
        <w:t>Art.2.</w:t>
      </w:r>
      <w:r w:rsidRPr="00C2283B">
        <w:rPr>
          <w:rFonts w:ascii="Times New Roman" w:hAnsi="Times New Roman"/>
          <w:sz w:val="24"/>
          <w:szCs w:val="24"/>
        </w:rPr>
        <w:t xml:space="preserve"> Prezenta hotărâre poate fi contestată la instanța de contencios administrativ conform procedurii prevăute de Legea nr. 554/2004 privind contenciosul administrativ, cu modificările și completările ulterioare.</w:t>
      </w:r>
    </w:p>
    <w:p w14:paraId="220C14D7" w14:textId="504E310A" w:rsidR="0026027B" w:rsidRPr="00C2283B" w:rsidRDefault="00C2283B" w:rsidP="00C2283B">
      <w:pPr>
        <w:pStyle w:val="ListParagraph"/>
        <w:suppressAutoHyphens w:val="0"/>
        <w:spacing w:after="0" w:line="240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26027B" w:rsidRPr="00C2283B">
        <w:rPr>
          <w:rFonts w:ascii="Times New Roman" w:hAnsi="Times New Roman"/>
          <w:b/>
          <w:sz w:val="24"/>
          <w:szCs w:val="24"/>
        </w:rPr>
        <w:t>Art.</w:t>
      </w:r>
      <w:r w:rsidRPr="00C2283B">
        <w:rPr>
          <w:rFonts w:ascii="Times New Roman" w:hAnsi="Times New Roman"/>
          <w:b/>
        </w:rPr>
        <w:t>3</w:t>
      </w:r>
      <w:r w:rsidR="0026027B" w:rsidRPr="00C2283B">
        <w:rPr>
          <w:rFonts w:ascii="Times New Roman" w:hAnsi="Times New Roman"/>
          <w:b/>
          <w:sz w:val="24"/>
          <w:szCs w:val="24"/>
        </w:rPr>
        <w:t>.</w:t>
      </w:r>
      <w:r w:rsidR="0026027B">
        <w:rPr>
          <w:rFonts w:ascii="Times New Roman" w:hAnsi="Times New Roman"/>
          <w:sz w:val="24"/>
          <w:szCs w:val="24"/>
        </w:rPr>
        <w:t xml:space="preserve"> Prin intermediul secretarului general al  Comunei Săsciori prezenta hotărâre se afișează public, se înaintează şi se comunică: Prefectului Judeţului Alba, Primarului Comunei Săsciori, Compartimentului contabilitate, buget finanțe, impozite și taxe locale.</w:t>
      </w:r>
    </w:p>
    <w:p w14:paraId="0D989ACA" w14:textId="77777777" w:rsidR="0026027B" w:rsidRPr="00681900" w:rsidRDefault="0026027B" w:rsidP="0026027B">
      <w:pPr>
        <w:ind w:left="432" w:right="288"/>
        <w:jc w:val="both"/>
      </w:pPr>
    </w:p>
    <w:p w14:paraId="30CF4DEB" w14:textId="75674A02" w:rsidR="007019F7" w:rsidRPr="00C20597" w:rsidRDefault="004F2157" w:rsidP="005537CC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6CE4AB5C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C2059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Default="00A028B6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8405AE8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263B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C63D96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0944225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555E2C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49540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7DC15C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2EDAA7F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663E3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CEF88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84F4F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1BB596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2451D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A727EF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14CB1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BBEE34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4FAA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069386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C20597" w:rsidRDefault="0086372F" w:rsidP="00C2283B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F222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E5212" w14:textId="77777777" w:rsidR="00F2223C" w:rsidRDefault="00F2223C" w:rsidP="007F56BF">
      <w:r>
        <w:separator/>
      </w:r>
    </w:p>
  </w:endnote>
  <w:endnote w:type="continuationSeparator" w:id="0">
    <w:p w14:paraId="00203EBC" w14:textId="77777777" w:rsidR="00F2223C" w:rsidRDefault="00F2223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F9C63" w14:textId="77777777" w:rsidR="00F2223C" w:rsidRDefault="00F2223C" w:rsidP="007F56BF">
      <w:r>
        <w:separator/>
      </w:r>
    </w:p>
  </w:footnote>
  <w:footnote w:type="continuationSeparator" w:id="0">
    <w:p w14:paraId="0C431571" w14:textId="77777777" w:rsidR="00F2223C" w:rsidRDefault="00F2223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0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7"/>
  </w:num>
  <w:num w:numId="13" w16cid:durableId="267348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789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17EB"/>
    <w:rsid w:val="00680DF0"/>
    <w:rsid w:val="006A7D85"/>
    <w:rsid w:val="006B58BF"/>
    <w:rsid w:val="006D45CD"/>
    <w:rsid w:val="006E7D2C"/>
    <w:rsid w:val="006F78F0"/>
    <w:rsid w:val="007019F7"/>
    <w:rsid w:val="00711AF5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2283B"/>
    <w:rsid w:val="00C64EF9"/>
    <w:rsid w:val="00C81AFD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2223C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2024-02-15T07:44:00Z</cp:lastPrinted>
  <dcterms:created xsi:type="dcterms:W3CDTF">2024-02-08T10:59:00Z</dcterms:created>
  <dcterms:modified xsi:type="dcterms:W3CDTF">2024-02-15T07:48:00Z</dcterms:modified>
</cp:coreProperties>
</file>