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Default="00D16977" w:rsidP="00753620">
      <w:pPr>
        <w:ind w:left="432" w:right="288"/>
      </w:pPr>
      <w:r>
        <w:t xml:space="preserve">                                                 </w:t>
      </w:r>
    </w:p>
    <w:p w14:paraId="108D1268" w14:textId="61119E8D" w:rsidR="00DB4460" w:rsidRPr="00DB4460" w:rsidRDefault="00DB4460" w:rsidP="00753620">
      <w:pPr>
        <w:ind w:left="432" w:right="288"/>
        <w:rPr>
          <w:b/>
          <w:sz w:val="28"/>
          <w:szCs w:val="28"/>
        </w:rPr>
      </w:pPr>
      <w:r>
        <w:t xml:space="preserve">                                             </w:t>
      </w:r>
      <w:r w:rsidR="007F56BF" w:rsidRPr="00D75C26">
        <w:rPr>
          <w:b/>
          <w:sz w:val="28"/>
          <w:szCs w:val="28"/>
        </w:rPr>
        <w:t>HOTĂRÂREA</w:t>
      </w:r>
      <w:r w:rsidR="00557DE1">
        <w:rPr>
          <w:b/>
          <w:sz w:val="28"/>
          <w:szCs w:val="28"/>
        </w:rPr>
        <w:t xml:space="preserve"> </w:t>
      </w:r>
      <w:r w:rsidR="0075154B">
        <w:rPr>
          <w:b/>
          <w:sz w:val="28"/>
          <w:szCs w:val="28"/>
        </w:rPr>
        <w:t>nr.</w:t>
      </w:r>
      <w:r w:rsidR="00795941">
        <w:rPr>
          <w:b/>
          <w:sz w:val="28"/>
          <w:szCs w:val="28"/>
        </w:rPr>
        <w:t xml:space="preserve"> </w:t>
      </w:r>
      <w:r w:rsidR="00DC2BE8">
        <w:rPr>
          <w:b/>
          <w:sz w:val="28"/>
          <w:szCs w:val="28"/>
        </w:rPr>
        <w:t>8</w:t>
      </w:r>
      <w:r w:rsidR="00795941">
        <w:rPr>
          <w:b/>
          <w:sz w:val="28"/>
          <w:szCs w:val="28"/>
        </w:rPr>
        <w:t>/202</w:t>
      </w:r>
      <w:r w:rsidR="00967B1B">
        <w:rPr>
          <w:b/>
          <w:sz w:val="28"/>
          <w:szCs w:val="28"/>
        </w:rPr>
        <w:t>4</w:t>
      </w:r>
    </w:p>
    <w:p w14:paraId="3D4A787E" w14:textId="0F312770" w:rsidR="00DC2BE8" w:rsidRPr="00C912F8" w:rsidRDefault="00AB2D4F" w:rsidP="00DC2BE8">
      <w:pPr>
        <w:autoSpaceDE w:val="0"/>
        <w:ind w:left="432" w:right="288"/>
        <w:jc w:val="center"/>
        <w:rPr>
          <w:lang w:eastAsia="ar-SA"/>
        </w:rPr>
      </w:pPr>
      <w:r w:rsidRPr="004D272B">
        <w:rPr>
          <w:lang w:eastAsia="ro-RO"/>
        </w:rPr>
        <w:t xml:space="preserve">privind </w:t>
      </w:r>
      <w:r w:rsidR="00DC2BE8" w:rsidRPr="00DC2BE8">
        <w:rPr>
          <w:bCs/>
          <w:lang w:eastAsia="ar-SA"/>
        </w:rPr>
        <w:t>aprobarea concesionării prin licitaţie publică deschisă a imobilului teren înscris în C.F. nr. 77150-Sasciori,  cu nr. cad. 77150, în suprafaţă de 1.804 mp., aflat in domeniul privat al comunei  Sasciori, jud. Alba</w:t>
      </w:r>
    </w:p>
    <w:p w14:paraId="2595DCE8" w14:textId="77777777" w:rsidR="00BB288B" w:rsidRDefault="00BB288B" w:rsidP="00DC2BE8">
      <w:pPr>
        <w:suppressAutoHyphens w:val="0"/>
        <w:ind w:left="432" w:right="288"/>
        <w:jc w:val="center"/>
        <w:rPr>
          <w:lang w:eastAsia="ro-RO"/>
        </w:rPr>
      </w:pPr>
    </w:p>
    <w:p w14:paraId="44055758" w14:textId="5D2D38AD" w:rsidR="00F362A8" w:rsidRPr="004D272B" w:rsidRDefault="00F362A8" w:rsidP="00483E9A">
      <w:pPr>
        <w:ind w:left="432" w:right="288"/>
        <w:jc w:val="both"/>
      </w:pPr>
      <w:r>
        <w:rPr>
          <w:lang w:eastAsia="ro-RO"/>
        </w:rPr>
        <w:tab/>
      </w:r>
      <w:r w:rsidRPr="00141C0E">
        <w:rPr>
          <w:b/>
        </w:rPr>
        <w:t xml:space="preserve">Consiliul local al comunei </w:t>
      </w:r>
      <w:r>
        <w:rPr>
          <w:b/>
        </w:rPr>
        <w:t>Săsciori</w:t>
      </w:r>
      <w:r w:rsidRPr="00141C0E">
        <w:rPr>
          <w:b/>
        </w:rPr>
        <w:t>,</w:t>
      </w:r>
      <w:r w:rsidRPr="00141C0E">
        <w:t xml:space="preserve"> întrunit în ședința publică ordina</w:t>
      </w:r>
      <w:r w:rsidR="00D576B5">
        <w:t>ră</w:t>
      </w:r>
      <w:r w:rsidR="00367C61">
        <w:t xml:space="preserve"> </w:t>
      </w:r>
      <w:r>
        <w:t>în</w:t>
      </w:r>
      <w:r w:rsidRPr="00141C0E">
        <w:t xml:space="preserve"> data </w:t>
      </w:r>
      <w:r w:rsidR="007710F8">
        <w:t xml:space="preserve"> </w:t>
      </w:r>
      <w:r w:rsidRPr="00141C0E">
        <w:t xml:space="preserve">de </w:t>
      </w:r>
      <w:r w:rsidR="00753620">
        <w:t>2</w:t>
      </w:r>
      <w:r w:rsidR="00DC2BE8">
        <w:t>9</w:t>
      </w:r>
      <w:r>
        <w:t>.</w:t>
      </w:r>
      <w:r w:rsidR="00967B1B">
        <w:t>01</w:t>
      </w:r>
      <w:r>
        <w:t>.202</w:t>
      </w:r>
      <w:r w:rsidR="00967B1B">
        <w:t>4</w:t>
      </w:r>
      <w:r w:rsidR="00B71847">
        <w:t>;</w:t>
      </w:r>
    </w:p>
    <w:p w14:paraId="1BF4A1AA" w14:textId="77777777" w:rsidR="008422C9" w:rsidRPr="00814F4D" w:rsidRDefault="00406F1D" w:rsidP="00753620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D75C26">
        <w:rPr>
          <w:sz w:val="28"/>
          <w:szCs w:val="28"/>
        </w:rPr>
        <w:tab/>
      </w:r>
      <w:r w:rsidRPr="00814F4D">
        <w:t>Examin</w:t>
      </w:r>
      <w:r w:rsidR="00A03A64" w:rsidRPr="00814F4D">
        <w:t>â</w:t>
      </w:r>
      <w:r w:rsidRPr="00814F4D">
        <w:t>nd</w:t>
      </w:r>
      <w:r w:rsidR="004D272B" w:rsidRPr="00814F4D">
        <w:t>:</w:t>
      </w:r>
    </w:p>
    <w:p w14:paraId="2E10D4D1" w14:textId="77777777" w:rsidR="00DC2BE8" w:rsidRPr="00C912F8" w:rsidRDefault="00DC2BE8" w:rsidP="00DC2BE8">
      <w:pPr>
        <w:autoSpaceDE w:val="0"/>
        <w:ind w:left="432" w:right="288"/>
        <w:jc w:val="both"/>
        <w:rPr>
          <w:lang w:eastAsia="ar-SA"/>
        </w:rPr>
      </w:pPr>
      <w:r w:rsidRPr="00C912F8">
        <w:rPr>
          <w:lang w:eastAsia="ar-SA"/>
        </w:rPr>
        <w:t>- proiectul de hotarare</w:t>
      </w:r>
      <w:r>
        <w:rPr>
          <w:lang w:eastAsia="ar-SA"/>
        </w:rPr>
        <w:t xml:space="preserve"> nr.13/15.01.2024</w:t>
      </w:r>
      <w:r w:rsidRPr="00C912F8">
        <w:rPr>
          <w:lang w:eastAsia="ar-SA"/>
        </w:rPr>
        <w:t xml:space="preserve"> privind  aprobarea concesionării prin licitaţie publică deschisă a imobilului „teren”  înscris în C.F. nr. 77150-Sasciori,  cu nr. cad. 77150, în suprafaţă de 1.804 mp., aflat in domeniul privat al comunei  Sasciori, jud. Alba</w:t>
      </w:r>
    </w:p>
    <w:p w14:paraId="01487598" w14:textId="77777777" w:rsidR="00DC2BE8" w:rsidRDefault="00DC2BE8" w:rsidP="00DC2BE8">
      <w:pPr>
        <w:autoSpaceDE w:val="0"/>
        <w:ind w:left="432" w:right="288"/>
        <w:jc w:val="both"/>
        <w:rPr>
          <w:lang w:eastAsia="ar-SA"/>
        </w:rPr>
      </w:pPr>
      <w:r w:rsidRPr="00C912F8">
        <w:rPr>
          <w:lang w:eastAsia="ar-SA"/>
        </w:rPr>
        <w:t>- referatul de aprobare a  proiectului  de hotarare privind  aprobarea concesionării prin licitaţie publică deschisă a imobilului „teren”  înscris în C.F. nr. 77150-Sasciori,  cu nr. cad. 77150, în suprafaţă de 1.804 mp., aflat in domeniul privat al comunei  Sasciori, jud. Alba;</w:t>
      </w:r>
    </w:p>
    <w:p w14:paraId="47F4162F" w14:textId="77777777" w:rsidR="00DC2BE8" w:rsidRDefault="00DC2BE8" w:rsidP="00DC2BE8">
      <w:pPr>
        <w:autoSpaceDE w:val="0"/>
        <w:ind w:left="432" w:right="288"/>
        <w:jc w:val="both"/>
        <w:rPr>
          <w:lang w:val="en-CA" w:eastAsia="ar-SA"/>
        </w:rPr>
      </w:pPr>
      <w:r w:rsidRPr="00C912F8">
        <w:rPr>
          <w:lang w:eastAsia="ar-SA"/>
        </w:rPr>
        <w:t>- raportul de specialitate întocmit de compartimentul cadastru din cadrul Primăriei Săsciori privind  oportunitatea concesionării prin licitaţie publică deschisă a imobilului „teren”  înscris în C.F. nr. 77150-Sasciori,  cu nr. cad.77150, în suprafaţă de 1.804 mp., aflat in domeniul privat al</w:t>
      </w:r>
      <w:r>
        <w:rPr>
          <w:lang w:eastAsia="ar-SA"/>
        </w:rPr>
        <w:t xml:space="preserve"> </w:t>
      </w:r>
      <w:r w:rsidRPr="00C912F8">
        <w:rPr>
          <w:lang w:eastAsia="ar-SA"/>
        </w:rPr>
        <w:t>comunei  Sasciori,</w:t>
      </w:r>
      <w:r>
        <w:rPr>
          <w:lang w:eastAsia="ar-SA"/>
        </w:rPr>
        <w:t xml:space="preserve"> </w:t>
      </w:r>
      <w:r w:rsidRPr="00C912F8">
        <w:rPr>
          <w:lang w:eastAsia="ar-SA"/>
        </w:rPr>
        <w:t>jud.Alba</w:t>
      </w:r>
      <w:r w:rsidRPr="00C912F8">
        <w:rPr>
          <w:lang w:val="en-CA" w:eastAsia="ar-SA"/>
        </w:rPr>
        <w:t>;</w:t>
      </w:r>
    </w:p>
    <w:p w14:paraId="54E0E6C1" w14:textId="77777777" w:rsidR="00DC2BE8" w:rsidRDefault="00DC2BE8" w:rsidP="00DC2BE8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F30367">
        <w:rPr>
          <w:rFonts w:ascii="Times New Roman" w:hAnsi="Times New Roman"/>
          <w:b/>
          <w:bCs/>
          <w:sz w:val="24"/>
          <w:szCs w:val="24"/>
        </w:rPr>
        <w:t>Raportul de avizare al comisiei de specialitate nr.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pentru agricultură, economico-financiară, amenajarea teritoriului și urbanism;</w:t>
      </w:r>
    </w:p>
    <w:p w14:paraId="53016004" w14:textId="77777777" w:rsidR="00DC2BE8" w:rsidRDefault="00DC2BE8" w:rsidP="00DC2BE8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bookmarkStart w:id="0" w:name="_Hlk116033956"/>
      <w:r w:rsidRPr="00F30367"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</w:t>
      </w:r>
      <w:r>
        <w:rPr>
          <w:rFonts w:ascii="Times New Roman" w:hAnsi="Times New Roman"/>
          <w:b/>
          <w:bCs/>
          <w:sz w:val="24"/>
          <w:szCs w:val="24"/>
        </w:rPr>
        <w:t xml:space="preserve">2 </w:t>
      </w:r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– </w:t>
      </w:r>
      <w:r w:rsidRPr="00F30367">
        <w:rPr>
          <w:rFonts w:ascii="Times New Roman" w:hAnsi="Times New Roman"/>
          <w:sz w:val="24"/>
          <w:szCs w:val="24"/>
        </w:rPr>
        <w:t>pentru activități social – culturale, culte, învățământ, sănătate și familie, muncă, protecție socială, protecție copii, tineret și sport</w:t>
      </w:r>
      <w:r>
        <w:rPr>
          <w:rFonts w:ascii="Times New Roman" w:hAnsi="Times New Roman"/>
          <w:sz w:val="24"/>
          <w:szCs w:val="24"/>
        </w:rPr>
        <w:t>;</w:t>
      </w:r>
    </w:p>
    <w:p w14:paraId="7FBC6D14" w14:textId="77777777" w:rsidR="00DC2BE8" w:rsidRDefault="00DC2BE8" w:rsidP="00DC2BE8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F30367"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</w:t>
      </w:r>
      <w:r>
        <w:rPr>
          <w:rFonts w:ascii="Times New Roman" w:hAnsi="Times New Roman"/>
          <w:b/>
          <w:bCs/>
          <w:sz w:val="24"/>
          <w:szCs w:val="24"/>
        </w:rPr>
        <w:t xml:space="preserve">3 – </w:t>
      </w:r>
      <w:r w:rsidRPr="00F30367">
        <w:rPr>
          <w:rFonts w:ascii="Times New Roman" w:hAnsi="Times New Roman"/>
          <w:sz w:val="24"/>
          <w:szCs w:val="24"/>
        </w:rPr>
        <w:t>juridică și de disciplină, protecția mediului și turism.</w:t>
      </w:r>
    </w:p>
    <w:p w14:paraId="2D40C095" w14:textId="7480011E" w:rsidR="00DC2BE8" w:rsidRPr="00DC2BE8" w:rsidRDefault="00DC2BE8" w:rsidP="00DC2BE8">
      <w:pPr>
        <w:pStyle w:val="ListParagraph"/>
        <w:tabs>
          <w:tab w:val="left" w:pos="993"/>
        </w:tabs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C912F8">
        <w:rPr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3D3FC5E" w14:textId="77777777" w:rsidR="00DC2BE8" w:rsidRPr="00C912F8" w:rsidRDefault="00DC2BE8" w:rsidP="00DC2BE8">
      <w:pPr>
        <w:ind w:left="432" w:right="288"/>
        <w:jc w:val="both"/>
        <w:rPr>
          <w:b/>
          <w:lang w:eastAsia="ro-RO"/>
        </w:rPr>
      </w:pPr>
      <w:r w:rsidRPr="00C912F8">
        <w:rPr>
          <w:b/>
          <w:lang w:eastAsia="ro-RO"/>
        </w:rPr>
        <w:t xml:space="preserve">            Având în vedere prevederile:</w:t>
      </w:r>
    </w:p>
    <w:p w14:paraId="06858C2D" w14:textId="77777777" w:rsidR="00DC2BE8" w:rsidRPr="00C912F8" w:rsidRDefault="00DC2BE8" w:rsidP="00DC2BE8">
      <w:pPr>
        <w:ind w:left="432" w:right="288"/>
        <w:jc w:val="both"/>
        <w:rPr>
          <w:lang w:eastAsia="ro-RO"/>
        </w:rPr>
      </w:pPr>
      <w:r w:rsidRPr="00C912F8">
        <w:rPr>
          <w:lang w:eastAsia="ro-RO"/>
        </w:rPr>
        <w:t xml:space="preserve">  - art.871 si art.872 din Codul Civil;</w:t>
      </w:r>
    </w:p>
    <w:p w14:paraId="4C5F5A1C" w14:textId="77777777" w:rsidR="00DC2BE8" w:rsidRPr="00C912F8" w:rsidRDefault="00DC2BE8" w:rsidP="00DC2BE8">
      <w:pPr>
        <w:ind w:left="432" w:right="288"/>
        <w:jc w:val="both"/>
        <w:rPr>
          <w:lang w:eastAsia="ro-RO"/>
        </w:rPr>
      </w:pPr>
      <w:r w:rsidRPr="00C912F8">
        <w:rPr>
          <w:lang w:eastAsia="ro-RO"/>
        </w:rPr>
        <w:t xml:space="preserve">  </w:t>
      </w:r>
      <w:r w:rsidRPr="00C912F8">
        <w:rPr>
          <w:lang w:eastAsia="ar-SA"/>
        </w:rPr>
        <w:t xml:space="preserve">- art.354 alin.(1) si alin.(2) </w:t>
      </w:r>
      <w:r w:rsidRPr="00C912F8">
        <w:t>din Ordonanta de Urgenta nr.57/2019 privind Codul Administrativ</w:t>
      </w:r>
      <w:r w:rsidRPr="00C912F8">
        <w:rPr>
          <w:lang w:eastAsia="ro-RO"/>
        </w:rPr>
        <w:t>;</w:t>
      </w:r>
    </w:p>
    <w:p w14:paraId="0110D41E" w14:textId="77777777" w:rsidR="00DC2BE8" w:rsidRPr="00C912F8" w:rsidRDefault="00DC2BE8" w:rsidP="00DC2BE8">
      <w:pPr>
        <w:ind w:left="432" w:right="288"/>
        <w:jc w:val="both"/>
        <w:rPr>
          <w:lang w:eastAsia="ro-RO"/>
        </w:rPr>
      </w:pPr>
      <w:r w:rsidRPr="00C912F8">
        <w:rPr>
          <w:lang w:eastAsia="ar-SA"/>
        </w:rPr>
        <w:t xml:space="preserve">  - art.362 alin.(1)</w:t>
      </w:r>
      <w:r w:rsidRPr="00C912F8">
        <w:t xml:space="preserve"> din Ordonanta de Urgenta nr.57/2019 privind Codul Administrativ</w:t>
      </w:r>
      <w:r w:rsidRPr="00C912F8">
        <w:rPr>
          <w:lang w:eastAsia="ro-RO"/>
        </w:rPr>
        <w:t>;</w:t>
      </w:r>
    </w:p>
    <w:p w14:paraId="7DA6449B" w14:textId="77777777" w:rsidR="00DC2BE8" w:rsidRPr="00C912F8" w:rsidRDefault="00DC2BE8" w:rsidP="00DC2BE8">
      <w:pPr>
        <w:ind w:left="432" w:right="288"/>
        <w:jc w:val="both"/>
        <w:rPr>
          <w:lang w:eastAsia="ro-RO"/>
        </w:rPr>
      </w:pPr>
      <w:r w:rsidRPr="00C912F8">
        <w:rPr>
          <w:lang w:eastAsia="ro-RO"/>
        </w:rPr>
        <w:t xml:space="preserve">  - art.129 alin.(</w:t>
      </w:r>
      <w:r>
        <w:rPr>
          <w:lang w:eastAsia="ro-RO"/>
        </w:rPr>
        <w:t>2</w:t>
      </w:r>
      <w:r w:rsidRPr="00C912F8">
        <w:rPr>
          <w:lang w:eastAsia="ro-RO"/>
        </w:rPr>
        <w:t>) lit.c</w:t>
      </w:r>
      <w:r>
        <w:rPr>
          <w:lang w:eastAsia="ro-RO"/>
        </w:rPr>
        <w:t xml:space="preserve"> și alin.(6) lit.b</w:t>
      </w:r>
      <w:r w:rsidRPr="00C912F8">
        <w:rPr>
          <w:lang w:eastAsia="ro-RO"/>
        </w:rPr>
        <w:t xml:space="preserve"> coroborat </w:t>
      </w:r>
      <w:r w:rsidRPr="00C912F8">
        <w:t>cu art.196 (1) lit. „a” din Ordonanta de Urgenta nr.57/2019 privind Codul Administrativ</w:t>
      </w:r>
      <w:r w:rsidRPr="00C912F8">
        <w:rPr>
          <w:lang w:eastAsia="ro-RO"/>
        </w:rPr>
        <w:t>;</w:t>
      </w:r>
    </w:p>
    <w:p w14:paraId="6EA2F9F9" w14:textId="77777777" w:rsidR="00DC2BE8" w:rsidRPr="00C912F8" w:rsidRDefault="00DC2BE8" w:rsidP="00DC2BE8">
      <w:pPr>
        <w:ind w:left="432" w:right="288"/>
        <w:jc w:val="both"/>
        <w:rPr>
          <w:lang w:eastAsia="ro-RO"/>
        </w:rPr>
      </w:pPr>
      <w:r w:rsidRPr="00C912F8">
        <w:rPr>
          <w:lang w:eastAsia="ro-RO"/>
        </w:rPr>
        <w:t xml:space="preserve">       În temeiul prevederilor art. 129 (1) coroborat cu art. 196 (1), lit. „a”  </w:t>
      </w:r>
      <w:r w:rsidRPr="00C912F8">
        <w:t>din Ordonanta de Urgenta nr.57/2019 privind Codul Administrativ</w:t>
      </w:r>
      <w:r w:rsidRPr="00C912F8">
        <w:rPr>
          <w:lang w:eastAsia="ro-RO"/>
        </w:rPr>
        <w:t>;</w:t>
      </w:r>
    </w:p>
    <w:p w14:paraId="7D5CC103" w14:textId="77777777" w:rsidR="00DC2BE8" w:rsidRPr="00C912F8" w:rsidRDefault="00DC2BE8" w:rsidP="00DC2BE8">
      <w:pPr>
        <w:ind w:left="432" w:right="288" w:firstLine="708"/>
        <w:jc w:val="both"/>
        <w:rPr>
          <w:lang w:eastAsia="ro-RO"/>
        </w:rPr>
      </w:pPr>
    </w:p>
    <w:p w14:paraId="6A657E28" w14:textId="77777777" w:rsidR="00DC2BE8" w:rsidRPr="00C912F8" w:rsidRDefault="00DC2BE8" w:rsidP="00DC2BE8">
      <w:pPr>
        <w:ind w:left="432" w:right="288"/>
        <w:jc w:val="both"/>
        <w:rPr>
          <w:b/>
          <w:bCs/>
          <w:lang w:eastAsia="ro-RO"/>
        </w:rPr>
      </w:pPr>
      <w:r w:rsidRPr="00C912F8">
        <w:rPr>
          <w:lang w:eastAsia="ro-RO"/>
        </w:rPr>
        <w:t xml:space="preserve"> </w:t>
      </w:r>
      <w:r w:rsidRPr="00C912F8">
        <w:rPr>
          <w:lang w:eastAsia="ro-RO"/>
        </w:rPr>
        <w:tab/>
      </w:r>
      <w:r w:rsidRPr="00C912F8">
        <w:rPr>
          <w:lang w:eastAsia="ro-RO"/>
        </w:rPr>
        <w:tab/>
      </w:r>
      <w:r w:rsidRPr="00C912F8">
        <w:rPr>
          <w:lang w:eastAsia="ro-RO"/>
        </w:rPr>
        <w:tab/>
      </w:r>
      <w:r w:rsidRPr="00C912F8">
        <w:rPr>
          <w:lang w:eastAsia="ro-RO"/>
        </w:rPr>
        <w:tab/>
      </w:r>
      <w:r w:rsidRPr="00C912F8">
        <w:rPr>
          <w:b/>
          <w:bCs/>
          <w:lang w:eastAsia="ro-RO"/>
        </w:rPr>
        <w:t>H O T Ă R Ă Ş T E :</w:t>
      </w:r>
    </w:p>
    <w:p w14:paraId="52A5BE4A" w14:textId="77777777" w:rsidR="00DC2BE8" w:rsidRPr="00C912F8" w:rsidRDefault="00DC2BE8" w:rsidP="00DC2BE8">
      <w:pPr>
        <w:ind w:left="432" w:right="288"/>
        <w:jc w:val="both"/>
        <w:rPr>
          <w:b/>
          <w:bCs/>
          <w:lang w:eastAsia="ro-RO"/>
        </w:rPr>
      </w:pPr>
    </w:p>
    <w:p w14:paraId="3B81FD17" w14:textId="77777777" w:rsidR="00DC2BE8" w:rsidRPr="00560B03" w:rsidRDefault="00DC2BE8" w:rsidP="00DC2BE8">
      <w:pPr>
        <w:autoSpaceDE w:val="0"/>
        <w:ind w:left="432" w:right="288"/>
        <w:jc w:val="both"/>
        <w:rPr>
          <w:lang w:eastAsia="ro-RO"/>
        </w:rPr>
      </w:pPr>
      <w:r w:rsidRPr="00C912F8">
        <w:rPr>
          <w:b/>
          <w:lang w:eastAsia="ro-RO"/>
        </w:rPr>
        <w:t xml:space="preserve">     Art.1.</w:t>
      </w:r>
      <w:r w:rsidRPr="00C912F8">
        <w:rPr>
          <w:lang w:eastAsia="ro-RO"/>
        </w:rPr>
        <w:t xml:space="preserve"> Se aprobă scoaterea la licitaţie publică  deschisă în vederea concesionării imobilului </w:t>
      </w:r>
      <w:r w:rsidRPr="00C912F8">
        <w:rPr>
          <w:lang w:eastAsia="ar-SA"/>
        </w:rPr>
        <w:t>„teren”  înscris în C.F. nr. 77150-Sasciori,  cu nr. cad.77150, în suprafaţă de 1.804 mp., proprietatea comunei  Sasciori, jud. Alba</w:t>
      </w:r>
      <w:r w:rsidR="00560B03">
        <w:rPr>
          <w:lang w:eastAsia="ar-SA"/>
        </w:rPr>
        <w:t>,</w:t>
      </w:r>
      <w:r w:rsidRPr="00C912F8">
        <w:rPr>
          <w:lang w:eastAsia="ro-RO"/>
        </w:rPr>
        <w:t xml:space="preserve"> în</w:t>
      </w:r>
      <w:r w:rsidRPr="00C912F8">
        <w:rPr>
          <w:lang w:eastAsia="ar-SA"/>
        </w:rPr>
        <w:t xml:space="preserve">  vederea </w:t>
      </w:r>
      <w:r w:rsidRPr="00560B03">
        <w:rPr>
          <w:lang w:eastAsia="ar-SA"/>
        </w:rPr>
        <w:t>”Construirii Hală Service Auto”.</w:t>
      </w:r>
    </w:p>
    <w:p w14:paraId="04D73DE4" w14:textId="77777777" w:rsidR="00560B03" w:rsidRDefault="00DC2BE8" w:rsidP="00DC2BE8">
      <w:pPr>
        <w:autoSpaceDE w:val="0"/>
        <w:ind w:left="432" w:right="288"/>
        <w:jc w:val="both"/>
        <w:rPr>
          <w:lang w:eastAsia="ar-SA"/>
        </w:rPr>
      </w:pPr>
      <w:r w:rsidRPr="00C912F8">
        <w:rPr>
          <w:b/>
          <w:bCs/>
          <w:lang w:eastAsia="ro-RO"/>
        </w:rPr>
        <w:t xml:space="preserve">    Art.2.</w:t>
      </w:r>
      <w:r>
        <w:rPr>
          <w:b/>
          <w:bCs/>
          <w:lang w:eastAsia="ro-RO"/>
        </w:rPr>
        <w:t xml:space="preserve"> </w:t>
      </w:r>
      <w:r w:rsidRPr="00C912F8">
        <w:rPr>
          <w:lang w:eastAsia="ro-RO"/>
        </w:rPr>
        <w:t xml:space="preserve">Se aprobă </w:t>
      </w:r>
      <w:r w:rsidRPr="00C912F8">
        <w:rPr>
          <w:b/>
          <w:lang w:eastAsia="ro-RO"/>
        </w:rPr>
        <w:t>studiul de oportunitate</w:t>
      </w:r>
      <w:r w:rsidRPr="00C912F8">
        <w:rPr>
          <w:lang w:eastAsia="ro-RO"/>
        </w:rPr>
        <w:t xml:space="preserve"> privind concesionarea imobilului </w:t>
      </w:r>
      <w:r w:rsidRPr="00C912F8">
        <w:rPr>
          <w:lang w:eastAsia="ar-SA"/>
        </w:rPr>
        <w:t xml:space="preserve">„teren”  înscris în C.F. nr. 77150-Sasciori,  cu nr. cad.77150, în suprafaţă de 1.804 mp., aflat in </w:t>
      </w:r>
    </w:p>
    <w:p w14:paraId="41082543" w14:textId="77777777" w:rsidR="00560B03" w:rsidRDefault="00560B03" w:rsidP="00DC2BE8">
      <w:pPr>
        <w:autoSpaceDE w:val="0"/>
        <w:ind w:left="432" w:right="288"/>
        <w:jc w:val="both"/>
        <w:rPr>
          <w:lang w:eastAsia="ar-SA"/>
        </w:rPr>
      </w:pPr>
    </w:p>
    <w:p w14:paraId="07822569" w14:textId="77777777" w:rsidR="00560B03" w:rsidRDefault="00560B03" w:rsidP="00DC2BE8">
      <w:pPr>
        <w:autoSpaceDE w:val="0"/>
        <w:ind w:left="432" w:right="288"/>
        <w:jc w:val="both"/>
        <w:rPr>
          <w:lang w:eastAsia="ar-SA"/>
        </w:rPr>
      </w:pPr>
    </w:p>
    <w:p w14:paraId="42A8D600" w14:textId="77777777" w:rsidR="00560B03" w:rsidRDefault="00560B03" w:rsidP="00DC2BE8">
      <w:pPr>
        <w:autoSpaceDE w:val="0"/>
        <w:ind w:left="432" w:right="288"/>
        <w:jc w:val="both"/>
        <w:rPr>
          <w:lang w:eastAsia="ar-SA"/>
        </w:rPr>
      </w:pPr>
    </w:p>
    <w:p w14:paraId="78DCB110" w14:textId="42E5FFA8" w:rsidR="00DC2BE8" w:rsidRPr="00560B03" w:rsidRDefault="00DC2BE8" w:rsidP="00DC2BE8">
      <w:pPr>
        <w:autoSpaceDE w:val="0"/>
        <w:ind w:left="432" w:right="288"/>
        <w:jc w:val="both"/>
        <w:rPr>
          <w:lang w:eastAsia="ar-SA"/>
        </w:rPr>
      </w:pPr>
      <w:r w:rsidRPr="00C912F8">
        <w:rPr>
          <w:lang w:eastAsia="ar-SA"/>
        </w:rPr>
        <w:t>domeniul privat al comunei  Sasciori, jud. Alba</w:t>
      </w:r>
      <w:r w:rsidRPr="00C912F8">
        <w:rPr>
          <w:lang w:eastAsia="ro-RO"/>
        </w:rPr>
        <w:t xml:space="preserve"> în</w:t>
      </w:r>
      <w:r w:rsidRPr="00C912F8">
        <w:rPr>
          <w:lang w:eastAsia="ar-SA"/>
        </w:rPr>
        <w:t xml:space="preserve">  vederea </w:t>
      </w:r>
      <w:r w:rsidRPr="00560B03">
        <w:rPr>
          <w:lang w:eastAsia="ar-SA"/>
        </w:rPr>
        <w:t>”Construirii Hală Service Auto”</w:t>
      </w:r>
      <w:r w:rsidR="00560B03" w:rsidRPr="00560B03">
        <w:rPr>
          <w:lang w:eastAsia="ar-SA"/>
        </w:rPr>
        <w:t>, conform Anexei 1 la prezenta.</w:t>
      </w:r>
    </w:p>
    <w:p w14:paraId="506E01D5" w14:textId="77777777" w:rsidR="00DC2BE8" w:rsidRPr="00560B03" w:rsidRDefault="00DC2BE8" w:rsidP="00DC2BE8">
      <w:pPr>
        <w:autoSpaceDE w:val="0"/>
        <w:ind w:left="432" w:right="288"/>
        <w:jc w:val="both"/>
        <w:rPr>
          <w:lang w:eastAsia="ro-RO"/>
        </w:rPr>
      </w:pPr>
      <w:r w:rsidRPr="00C912F8">
        <w:rPr>
          <w:lang w:eastAsia="ro-RO"/>
        </w:rPr>
        <w:t xml:space="preserve">    </w:t>
      </w:r>
      <w:r w:rsidRPr="00C912F8">
        <w:rPr>
          <w:b/>
          <w:lang w:eastAsia="ro-RO"/>
        </w:rPr>
        <w:t>Art.3</w:t>
      </w:r>
      <w:r w:rsidRPr="00C912F8">
        <w:rPr>
          <w:lang w:eastAsia="ro-RO"/>
        </w:rPr>
        <w:t xml:space="preserve">. Se aprobă </w:t>
      </w:r>
      <w:r w:rsidRPr="00C912F8">
        <w:rPr>
          <w:b/>
          <w:lang w:eastAsia="ro-RO"/>
        </w:rPr>
        <w:t xml:space="preserve">caietul </w:t>
      </w:r>
      <w:r w:rsidR="00560B03">
        <w:rPr>
          <w:b/>
          <w:lang w:eastAsia="ro-RO"/>
        </w:rPr>
        <w:t xml:space="preserve">de </w:t>
      </w:r>
      <w:r w:rsidRPr="00C912F8">
        <w:rPr>
          <w:b/>
          <w:lang w:eastAsia="ro-RO"/>
        </w:rPr>
        <w:t>sarcini</w:t>
      </w:r>
      <w:r w:rsidRPr="00C912F8">
        <w:rPr>
          <w:lang w:eastAsia="ro-RO"/>
        </w:rPr>
        <w:t xml:space="preserve"> privind concesionarea imobilului </w:t>
      </w:r>
      <w:r w:rsidRPr="00C912F8">
        <w:rPr>
          <w:lang w:eastAsia="ar-SA"/>
        </w:rPr>
        <w:t>„curti constructii”  înscris în C.F. nr. 77150-Sasciori,  cu nr. cad.77150, în suprafaţă de 1.804 mp., aflat in domeniul privat al comunei  Sasciori, jud. Alba</w:t>
      </w:r>
      <w:r w:rsidRPr="00C912F8">
        <w:rPr>
          <w:lang w:eastAsia="ro-RO"/>
        </w:rPr>
        <w:t xml:space="preserve"> în</w:t>
      </w:r>
      <w:r w:rsidRPr="00C912F8">
        <w:rPr>
          <w:lang w:eastAsia="ar-SA"/>
        </w:rPr>
        <w:t xml:space="preserve">  </w:t>
      </w:r>
      <w:r w:rsidRPr="00560B03">
        <w:rPr>
          <w:lang w:eastAsia="ar-SA"/>
        </w:rPr>
        <w:t>vederea ”Construirii Hală Service Auto”</w:t>
      </w:r>
      <w:r w:rsidR="00560B03" w:rsidRPr="00560B03">
        <w:rPr>
          <w:lang w:eastAsia="ar-SA"/>
        </w:rPr>
        <w:t>, conform Anexei 2 la prezenta.</w:t>
      </w:r>
    </w:p>
    <w:p w14:paraId="27493673" w14:textId="77777777" w:rsidR="00DC2BE8" w:rsidRPr="00C912F8" w:rsidRDefault="00DC2BE8" w:rsidP="00DC2BE8">
      <w:pPr>
        <w:ind w:left="432" w:right="288"/>
        <w:jc w:val="both"/>
        <w:rPr>
          <w:lang w:eastAsia="ro-RO"/>
        </w:rPr>
      </w:pPr>
      <w:r w:rsidRPr="00C912F8">
        <w:rPr>
          <w:b/>
          <w:lang w:eastAsia="ro-RO"/>
        </w:rPr>
        <w:t xml:space="preserve">    Art.4</w:t>
      </w:r>
      <w:r w:rsidRPr="00C912F8">
        <w:rPr>
          <w:lang w:eastAsia="ro-RO"/>
        </w:rPr>
        <w:t xml:space="preserve">. Se aprobă </w:t>
      </w:r>
      <w:r w:rsidRPr="00C912F8">
        <w:rPr>
          <w:b/>
          <w:lang w:eastAsia="ro-RO"/>
        </w:rPr>
        <w:t xml:space="preserve">Raportul de evaluare a imobilului descris la art. 1 la prezenta Hotarare, intocmit de expert Ec. Al Tomi Sorin Tomi, </w:t>
      </w:r>
      <w:r w:rsidRPr="00C912F8">
        <w:rPr>
          <w:lang w:eastAsia="ro-RO"/>
        </w:rPr>
        <w:t xml:space="preserve">conform </w:t>
      </w:r>
      <w:r w:rsidR="00560B03">
        <w:rPr>
          <w:lang w:eastAsia="ro-RO"/>
        </w:rPr>
        <w:t>A</w:t>
      </w:r>
      <w:r w:rsidRPr="00C912F8">
        <w:rPr>
          <w:lang w:eastAsia="ro-RO"/>
        </w:rPr>
        <w:t>nexei nr. 3 parte integranta la prezenta hotarare</w:t>
      </w:r>
      <w:r w:rsidR="00560B03">
        <w:rPr>
          <w:lang w:eastAsia="ro-RO"/>
        </w:rPr>
        <w:t>.</w:t>
      </w:r>
      <w:r w:rsidRPr="00C912F8">
        <w:rPr>
          <w:lang w:eastAsia="ro-RO"/>
        </w:rPr>
        <w:t xml:space="preserve"> </w:t>
      </w:r>
    </w:p>
    <w:p w14:paraId="3EBAAD19" w14:textId="77777777" w:rsidR="00DC2BE8" w:rsidRPr="00560B03" w:rsidRDefault="00DC2BE8" w:rsidP="00DC2BE8">
      <w:pPr>
        <w:ind w:left="432" w:right="288"/>
        <w:jc w:val="both"/>
        <w:rPr>
          <w:b/>
          <w:lang w:eastAsia="ro-RO"/>
        </w:rPr>
      </w:pPr>
      <w:r w:rsidRPr="00C912F8">
        <w:rPr>
          <w:b/>
          <w:lang w:eastAsia="ro-RO"/>
        </w:rPr>
        <w:t xml:space="preserve">   </w:t>
      </w:r>
      <w:r w:rsidR="00560B03">
        <w:rPr>
          <w:b/>
          <w:lang w:eastAsia="ro-RO"/>
        </w:rPr>
        <w:t xml:space="preserve"> </w:t>
      </w:r>
      <w:r w:rsidRPr="00C912F8">
        <w:rPr>
          <w:b/>
          <w:lang w:eastAsia="ro-RO"/>
        </w:rPr>
        <w:t>Art.5</w:t>
      </w:r>
      <w:r w:rsidRPr="00C912F8">
        <w:rPr>
          <w:lang w:eastAsia="ro-RO"/>
        </w:rPr>
        <w:t>.</w:t>
      </w:r>
      <w:r>
        <w:rPr>
          <w:lang w:eastAsia="ro-RO"/>
        </w:rPr>
        <w:t xml:space="preserve"> </w:t>
      </w:r>
      <w:r w:rsidRPr="00C912F8">
        <w:rPr>
          <w:lang w:eastAsia="ro-RO"/>
        </w:rPr>
        <w:t xml:space="preserve">Se aprobă </w:t>
      </w:r>
      <w:r w:rsidRPr="00C912F8">
        <w:rPr>
          <w:b/>
          <w:lang w:eastAsia="ro-RO"/>
        </w:rPr>
        <w:t>preţul</w:t>
      </w:r>
      <w:r w:rsidRPr="00C912F8">
        <w:rPr>
          <w:lang w:eastAsia="ro-RO"/>
        </w:rPr>
        <w:t xml:space="preserve"> de pornire a licitaţie publice deschise de la valoarea </w:t>
      </w:r>
      <w:r w:rsidRPr="00560B03">
        <w:rPr>
          <w:lang w:eastAsia="ro-RO"/>
        </w:rPr>
        <w:t xml:space="preserve">de  </w:t>
      </w:r>
      <w:r w:rsidRPr="00560B03">
        <w:rPr>
          <w:b/>
          <w:lang w:eastAsia="ro-RO"/>
        </w:rPr>
        <w:t xml:space="preserve">49,83 lei/mp./an, </w:t>
      </w:r>
      <w:r w:rsidRPr="00560B03">
        <w:rPr>
          <w:lang w:eastAsia="ro-RO"/>
        </w:rPr>
        <w:t>conform raportului de evaluare, nr.10391/23.10.2023</w:t>
      </w:r>
      <w:r w:rsidR="00560B03">
        <w:rPr>
          <w:lang w:eastAsia="ro-RO"/>
        </w:rPr>
        <w:t>.</w:t>
      </w:r>
    </w:p>
    <w:p w14:paraId="1A8F7153" w14:textId="77777777" w:rsidR="00DC2BE8" w:rsidRDefault="00DC2BE8" w:rsidP="00DC2BE8">
      <w:pPr>
        <w:ind w:left="432" w:right="288"/>
        <w:jc w:val="both"/>
        <w:rPr>
          <w:lang w:eastAsia="ro-RO"/>
        </w:rPr>
      </w:pPr>
      <w:r w:rsidRPr="00560B03">
        <w:rPr>
          <w:b/>
          <w:lang w:eastAsia="ro-RO"/>
        </w:rPr>
        <w:t xml:space="preserve">  </w:t>
      </w:r>
      <w:r w:rsidR="00560B03">
        <w:rPr>
          <w:b/>
          <w:lang w:eastAsia="ro-RO"/>
        </w:rPr>
        <w:t xml:space="preserve"> </w:t>
      </w:r>
      <w:r w:rsidRPr="00560B03">
        <w:rPr>
          <w:b/>
          <w:lang w:eastAsia="ro-RO"/>
        </w:rPr>
        <w:t>Art.6</w:t>
      </w:r>
      <w:r w:rsidRPr="00560B03">
        <w:rPr>
          <w:lang w:eastAsia="ro-RO"/>
        </w:rPr>
        <w:t xml:space="preserve">. Se aprobă Contractul – Cadru care va fi încheiat după finalizarea procedurii de </w:t>
      </w:r>
      <w:r>
        <w:rPr>
          <w:lang w:eastAsia="ro-RO"/>
        </w:rPr>
        <w:t xml:space="preserve">licitație, conform </w:t>
      </w:r>
      <w:r w:rsidR="00560B03">
        <w:rPr>
          <w:lang w:eastAsia="ro-RO"/>
        </w:rPr>
        <w:t>A</w:t>
      </w:r>
      <w:r>
        <w:rPr>
          <w:lang w:eastAsia="ro-RO"/>
        </w:rPr>
        <w:t>nexei</w:t>
      </w:r>
      <w:r w:rsidR="00560B03">
        <w:rPr>
          <w:lang w:eastAsia="ro-RO"/>
        </w:rPr>
        <w:t xml:space="preserve"> nr. 4</w:t>
      </w:r>
      <w:r>
        <w:rPr>
          <w:lang w:eastAsia="ro-RO"/>
        </w:rPr>
        <w:t xml:space="preserve"> la prezenta.</w:t>
      </w:r>
    </w:p>
    <w:p w14:paraId="0BFB3D72" w14:textId="77777777" w:rsidR="00DC2BE8" w:rsidRPr="00C912F8" w:rsidRDefault="00DC2BE8" w:rsidP="00DC2BE8">
      <w:pPr>
        <w:ind w:left="432" w:right="288"/>
        <w:jc w:val="both"/>
        <w:rPr>
          <w:lang w:eastAsia="ro-RO"/>
        </w:rPr>
      </w:pPr>
      <w:r w:rsidRPr="00C912F8">
        <w:rPr>
          <w:b/>
          <w:bCs/>
          <w:lang w:eastAsia="ro-RO"/>
        </w:rPr>
        <w:t xml:space="preserve">   Art.7.</w:t>
      </w:r>
      <w:r>
        <w:rPr>
          <w:lang w:eastAsia="ro-RO"/>
        </w:rPr>
        <w:t xml:space="preserve"> </w:t>
      </w:r>
      <w:r w:rsidRPr="00C912F8">
        <w:rPr>
          <w:lang w:eastAsia="ro-RO"/>
        </w:rPr>
        <w:t>Se aprobă comisia de evaluare a ofertelor în următoarea componenţă :</w:t>
      </w:r>
    </w:p>
    <w:p w14:paraId="4070EC0C" w14:textId="7F6768F7" w:rsidR="00DC2BE8" w:rsidRPr="00C912F8" w:rsidRDefault="00DC2BE8" w:rsidP="00DC2BE8">
      <w:pPr>
        <w:ind w:left="432" w:right="288" w:firstLine="708"/>
        <w:jc w:val="both"/>
        <w:rPr>
          <w:lang w:eastAsia="ro-RO"/>
        </w:rPr>
      </w:pPr>
      <w:r w:rsidRPr="00C912F8">
        <w:rPr>
          <w:lang w:eastAsia="ro-RO"/>
        </w:rPr>
        <w:t xml:space="preserve"> -dl. Nicoară Gheorghe          - viceprimar</w:t>
      </w:r>
      <w:r w:rsidR="00320946">
        <w:rPr>
          <w:lang w:eastAsia="ro-RO"/>
        </w:rPr>
        <w:t xml:space="preserve"> </w:t>
      </w:r>
      <w:r w:rsidRPr="00C912F8">
        <w:rPr>
          <w:lang w:eastAsia="ro-RO"/>
        </w:rPr>
        <w:t>- preşedintele comisiei</w:t>
      </w:r>
    </w:p>
    <w:p w14:paraId="471C5396" w14:textId="2FF24B56" w:rsidR="00DC2BE8" w:rsidRDefault="00DC2BE8" w:rsidP="00DC2BE8">
      <w:pPr>
        <w:ind w:left="432" w:right="288" w:firstLine="708"/>
        <w:jc w:val="both"/>
        <w:rPr>
          <w:lang w:eastAsia="ro-RO"/>
        </w:rPr>
      </w:pPr>
      <w:r w:rsidRPr="00C912F8">
        <w:rPr>
          <w:lang w:eastAsia="ro-RO"/>
        </w:rPr>
        <w:t>- dna.Draghici Daniela         - consilier superior  - secretarul comisiei</w:t>
      </w:r>
    </w:p>
    <w:p w14:paraId="24BF896B" w14:textId="77777777" w:rsidR="00DC2BE8" w:rsidRPr="00C912F8" w:rsidRDefault="00DC2BE8" w:rsidP="00DC2BE8">
      <w:pPr>
        <w:ind w:left="432" w:right="288" w:firstLine="708"/>
        <w:jc w:val="both"/>
        <w:rPr>
          <w:lang w:eastAsia="ro-RO"/>
        </w:rPr>
      </w:pPr>
      <w:r w:rsidRPr="00C912F8">
        <w:rPr>
          <w:lang w:eastAsia="ro-RO"/>
        </w:rPr>
        <w:t>- dna.Fridrich Oana Alexandra – consilier I</w:t>
      </w:r>
      <w:r>
        <w:rPr>
          <w:lang w:eastAsia="ro-RO"/>
        </w:rPr>
        <w:t>I</w:t>
      </w:r>
      <w:r w:rsidRPr="00C912F8">
        <w:rPr>
          <w:lang w:eastAsia="ro-RO"/>
        </w:rPr>
        <w:t xml:space="preserve"> - membru</w:t>
      </w:r>
    </w:p>
    <w:p w14:paraId="6307A53C" w14:textId="77777777" w:rsidR="00DC2BE8" w:rsidRPr="00C912F8" w:rsidRDefault="00DC2BE8" w:rsidP="00DC2BE8">
      <w:pPr>
        <w:ind w:left="432" w:right="288" w:firstLine="708"/>
        <w:jc w:val="both"/>
        <w:rPr>
          <w:lang w:eastAsia="ro-RO"/>
        </w:rPr>
      </w:pPr>
      <w:r w:rsidRPr="00C912F8">
        <w:rPr>
          <w:lang w:eastAsia="ro-RO"/>
        </w:rPr>
        <w:t>- dl.Bogdan Andrei Nicolae   - consilier II  - membru</w:t>
      </w:r>
    </w:p>
    <w:p w14:paraId="375AE70F" w14:textId="77777777" w:rsidR="00DC2BE8" w:rsidRPr="00C912F8" w:rsidRDefault="00DC2BE8" w:rsidP="00DC2BE8">
      <w:pPr>
        <w:ind w:left="432" w:right="288" w:firstLine="708"/>
        <w:jc w:val="both"/>
        <w:rPr>
          <w:b/>
          <w:lang w:eastAsia="ro-RO"/>
        </w:rPr>
      </w:pPr>
      <w:r w:rsidRPr="00C912F8">
        <w:rPr>
          <w:lang w:eastAsia="ro-RO"/>
        </w:rPr>
        <w:t xml:space="preserve">- dl.Martin Mihai George     - consilier CL - membru </w:t>
      </w:r>
      <w:r w:rsidRPr="00C912F8">
        <w:rPr>
          <w:b/>
          <w:lang w:eastAsia="ro-RO"/>
        </w:rPr>
        <w:t xml:space="preserve"> </w:t>
      </w:r>
    </w:p>
    <w:p w14:paraId="355EF262" w14:textId="77777777" w:rsidR="00DC2BE8" w:rsidRPr="00C912F8" w:rsidRDefault="00DC2BE8" w:rsidP="00DC2BE8">
      <w:pPr>
        <w:ind w:left="432" w:right="288" w:firstLine="708"/>
        <w:jc w:val="both"/>
        <w:rPr>
          <w:b/>
          <w:lang w:eastAsia="ro-RO"/>
        </w:rPr>
      </w:pPr>
      <w:r w:rsidRPr="00C912F8">
        <w:rPr>
          <w:b/>
          <w:lang w:eastAsia="ro-RO"/>
        </w:rPr>
        <w:t>Membrii supleanti:</w:t>
      </w:r>
    </w:p>
    <w:p w14:paraId="16855B77" w14:textId="77777777" w:rsidR="00DC2BE8" w:rsidRPr="00C912F8" w:rsidRDefault="00DC2BE8" w:rsidP="00DC2BE8">
      <w:pPr>
        <w:ind w:left="432" w:right="288" w:firstLine="708"/>
        <w:jc w:val="both"/>
        <w:rPr>
          <w:lang w:eastAsia="ro-RO"/>
        </w:rPr>
      </w:pPr>
      <w:r w:rsidRPr="00C912F8">
        <w:rPr>
          <w:lang w:eastAsia="ro-RO"/>
        </w:rPr>
        <w:t>- dl.Glonț Ioan Iulian            - consilier CL</w:t>
      </w:r>
      <w:r>
        <w:rPr>
          <w:lang w:eastAsia="ro-RO"/>
        </w:rPr>
        <w:t xml:space="preserve"> </w:t>
      </w:r>
      <w:r w:rsidRPr="00C912F8">
        <w:rPr>
          <w:lang w:eastAsia="ro-RO"/>
        </w:rPr>
        <w:t>- membru supleant</w:t>
      </w:r>
    </w:p>
    <w:p w14:paraId="1512B11C" w14:textId="77777777" w:rsidR="00DC2BE8" w:rsidRPr="00C912F8" w:rsidRDefault="00DC2BE8" w:rsidP="00DC2BE8">
      <w:pPr>
        <w:ind w:left="432" w:right="288" w:firstLine="708"/>
        <w:jc w:val="both"/>
        <w:rPr>
          <w:lang w:eastAsia="ro-RO"/>
        </w:rPr>
      </w:pPr>
      <w:r w:rsidRPr="00C912F8">
        <w:rPr>
          <w:lang w:eastAsia="ro-RO"/>
        </w:rPr>
        <w:t>- dl. Pintilie Nicolae Florian    - consilier CL - membru supleant</w:t>
      </w:r>
    </w:p>
    <w:p w14:paraId="09214097" w14:textId="77777777" w:rsidR="00DC2BE8" w:rsidRPr="00C912F8" w:rsidRDefault="00DC2BE8" w:rsidP="00DC2BE8">
      <w:pPr>
        <w:ind w:left="432" w:right="288"/>
        <w:jc w:val="both"/>
        <w:rPr>
          <w:lang w:eastAsia="ro-RO"/>
        </w:rPr>
      </w:pPr>
      <w:r w:rsidRPr="00C912F8">
        <w:rPr>
          <w:lang w:eastAsia="ro-RO"/>
        </w:rPr>
        <w:t xml:space="preserve">  </w:t>
      </w:r>
      <w:r>
        <w:rPr>
          <w:lang w:eastAsia="ro-RO"/>
        </w:rPr>
        <w:t xml:space="preserve">        </w:t>
      </w:r>
      <w:r w:rsidRPr="00C912F8">
        <w:rPr>
          <w:b/>
          <w:lang w:eastAsia="ro-RO"/>
        </w:rPr>
        <w:t>Art.</w:t>
      </w:r>
      <w:r>
        <w:rPr>
          <w:b/>
          <w:lang w:eastAsia="ro-RO"/>
        </w:rPr>
        <w:t>8</w:t>
      </w:r>
      <w:r w:rsidRPr="00C912F8">
        <w:rPr>
          <w:b/>
          <w:lang w:eastAsia="ro-RO"/>
        </w:rPr>
        <w:t>.</w:t>
      </w:r>
      <w:r w:rsidRPr="00C912F8">
        <w:rPr>
          <w:lang w:eastAsia="ro-RO"/>
        </w:rPr>
        <w:t xml:space="preserve">Se imputerniceste  dl. Morar Nicolae Florin, primarul comunei Sasciori sa semneze contractul de concesiune in numele si pentru Consiliul Local Sasciori ce va fi incheiat ulterior. </w:t>
      </w:r>
    </w:p>
    <w:p w14:paraId="5BB783EC" w14:textId="77777777" w:rsidR="00DC2BE8" w:rsidRPr="00C912F8" w:rsidRDefault="00DC2BE8" w:rsidP="00DC2BE8">
      <w:pPr>
        <w:ind w:left="432" w:right="288"/>
        <w:jc w:val="both"/>
        <w:rPr>
          <w:lang w:eastAsia="ro-RO"/>
        </w:rPr>
      </w:pPr>
      <w:r w:rsidRPr="00C912F8">
        <w:rPr>
          <w:lang w:eastAsia="ro-RO"/>
        </w:rPr>
        <w:t xml:space="preserve">  </w:t>
      </w:r>
      <w:r>
        <w:rPr>
          <w:lang w:eastAsia="ro-RO"/>
        </w:rPr>
        <w:t xml:space="preserve">         </w:t>
      </w:r>
      <w:r w:rsidRPr="00C912F8">
        <w:rPr>
          <w:b/>
          <w:lang w:eastAsia="ro-RO"/>
        </w:rPr>
        <w:t>Art.</w:t>
      </w:r>
      <w:r>
        <w:rPr>
          <w:b/>
          <w:lang w:eastAsia="ro-RO"/>
        </w:rPr>
        <w:t>9</w:t>
      </w:r>
      <w:r w:rsidRPr="00C912F8">
        <w:rPr>
          <w:b/>
          <w:lang w:eastAsia="ro-RO"/>
        </w:rPr>
        <w:t>.</w:t>
      </w:r>
      <w:r w:rsidRPr="00C912F8">
        <w:rPr>
          <w:lang w:eastAsia="ro-RO"/>
        </w:rPr>
        <w:t xml:space="preserve"> Prezenta se comunică:</w:t>
      </w:r>
    </w:p>
    <w:p w14:paraId="2A4CCEE0" w14:textId="77777777" w:rsidR="00DC2BE8" w:rsidRPr="00C912F8" w:rsidRDefault="00DC2BE8" w:rsidP="00DC2BE8">
      <w:pPr>
        <w:numPr>
          <w:ilvl w:val="0"/>
          <w:numId w:val="10"/>
        </w:numPr>
        <w:tabs>
          <w:tab w:val="num" w:pos="1068"/>
        </w:tabs>
        <w:suppressAutoHyphens w:val="0"/>
        <w:ind w:left="432" w:right="288"/>
        <w:contextualSpacing/>
        <w:jc w:val="both"/>
        <w:rPr>
          <w:lang w:eastAsia="ro-RO"/>
        </w:rPr>
      </w:pPr>
      <w:r w:rsidRPr="00C912F8">
        <w:rPr>
          <w:lang w:eastAsia="ro-RO"/>
        </w:rPr>
        <w:t>Instituţiei Prefectului – judeţului Alba</w:t>
      </w:r>
    </w:p>
    <w:p w14:paraId="5FA92E8E" w14:textId="77777777" w:rsidR="00DC2BE8" w:rsidRPr="00C912F8" w:rsidRDefault="00DC2BE8" w:rsidP="00DC2BE8">
      <w:pPr>
        <w:numPr>
          <w:ilvl w:val="0"/>
          <w:numId w:val="10"/>
        </w:numPr>
        <w:tabs>
          <w:tab w:val="num" w:pos="1068"/>
        </w:tabs>
        <w:suppressAutoHyphens w:val="0"/>
        <w:ind w:left="432" w:right="288"/>
        <w:contextualSpacing/>
        <w:jc w:val="both"/>
        <w:rPr>
          <w:lang w:eastAsia="ro-RO"/>
        </w:rPr>
      </w:pPr>
      <w:r w:rsidRPr="00C912F8">
        <w:rPr>
          <w:lang w:eastAsia="ro-RO"/>
        </w:rPr>
        <w:t>Primarului comunei Săsciori ;</w:t>
      </w:r>
    </w:p>
    <w:p w14:paraId="786BECDA" w14:textId="77777777" w:rsidR="00DC2BE8" w:rsidRPr="00C912F8" w:rsidRDefault="00DC2BE8" w:rsidP="00DC2BE8">
      <w:pPr>
        <w:numPr>
          <w:ilvl w:val="0"/>
          <w:numId w:val="10"/>
        </w:numPr>
        <w:tabs>
          <w:tab w:val="num" w:pos="1068"/>
        </w:tabs>
        <w:suppressAutoHyphens w:val="0"/>
        <w:ind w:left="432" w:right="288"/>
        <w:contextualSpacing/>
        <w:jc w:val="both"/>
        <w:rPr>
          <w:lang w:eastAsia="ro-RO"/>
        </w:rPr>
      </w:pPr>
      <w:r w:rsidRPr="00C912F8">
        <w:rPr>
          <w:lang w:eastAsia="ro-RO"/>
        </w:rPr>
        <w:t>Dosar licitaţie ;</w:t>
      </w:r>
    </w:p>
    <w:p w14:paraId="5F6A5D48" w14:textId="77777777" w:rsidR="00DC2BE8" w:rsidRPr="00C912F8" w:rsidRDefault="00DC2BE8" w:rsidP="00DC2BE8">
      <w:pPr>
        <w:numPr>
          <w:ilvl w:val="0"/>
          <w:numId w:val="10"/>
        </w:numPr>
        <w:tabs>
          <w:tab w:val="num" w:pos="1068"/>
        </w:tabs>
        <w:suppressAutoHyphens w:val="0"/>
        <w:ind w:left="432" w:right="288"/>
        <w:contextualSpacing/>
        <w:jc w:val="both"/>
        <w:rPr>
          <w:lang w:eastAsia="ro-RO"/>
        </w:rPr>
      </w:pPr>
      <w:r w:rsidRPr="00C912F8">
        <w:rPr>
          <w:lang w:eastAsia="ro-RO"/>
        </w:rPr>
        <w:t>Persoanelor în cauză ;</w:t>
      </w:r>
    </w:p>
    <w:p w14:paraId="0E897730" w14:textId="77777777" w:rsidR="00DC2BE8" w:rsidRPr="00C912F8" w:rsidRDefault="00DC2BE8" w:rsidP="00DC2BE8">
      <w:pPr>
        <w:numPr>
          <w:ilvl w:val="0"/>
          <w:numId w:val="10"/>
        </w:numPr>
        <w:tabs>
          <w:tab w:val="num" w:pos="1068"/>
        </w:tabs>
        <w:suppressAutoHyphens w:val="0"/>
        <w:ind w:left="432" w:right="288"/>
        <w:contextualSpacing/>
        <w:jc w:val="both"/>
        <w:rPr>
          <w:lang w:eastAsia="ro-RO"/>
        </w:rPr>
      </w:pPr>
      <w:r w:rsidRPr="00C912F8">
        <w:rPr>
          <w:lang w:eastAsia="ro-RO"/>
        </w:rPr>
        <w:t>Cetăţenilor prin afişare la panoul de afişaj din cadrul Primăriei comunei Săsciori</w:t>
      </w:r>
      <w:r>
        <w:rPr>
          <w:lang w:eastAsia="ro-RO"/>
        </w:rPr>
        <w:t>.</w:t>
      </w:r>
    </w:p>
    <w:p w14:paraId="4AAE32B8" w14:textId="77777777" w:rsidR="00DC2BE8" w:rsidRPr="00C912F8" w:rsidRDefault="00DC2BE8" w:rsidP="00DC2BE8">
      <w:pPr>
        <w:ind w:left="432" w:right="288"/>
        <w:jc w:val="both"/>
        <w:rPr>
          <w:lang w:eastAsia="ro-RO"/>
        </w:rPr>
      </w:pPr>
    </w:p>
    <w:p w14:paraId="17DCA539" w14:textId="77777777" w:rsidR="007C2D40" w:rsidRPr="00E8734D" w:rsidRDefault="007C2D40" w:rsidP="00753620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</w:p>
    <w:p w14:paraId="748CAC84" w14:textId="06F946F9" w:rsidR="00D16977" w:rsidRDefault="004F2157" w:rsidP="00753620">
      <w:pPr>
        <w:suppressAutoHyphens w:val="0"/>
        <w:autoSpaceDE w:val="0"/>
        <w:autoSpaceDN w:val="0"/>
        <w:adjustRightInd w:val="0"/>
        <w:ind w:left="432" w:right="288"/>
        <w:jc w:val="both"/>
      </w:pPr>
      <w:r>
        <w:rPr>
          <w:b/>
          <w:color w:val="000000"/>
          <w:sz w:val="28"/>
          <w:szCs w:val="28"/>
          <w:lang w:eastAsia="ro-RO"/>
        </w:rPr>
        <w:t xml:space="preserve">                                          </w:t>
      </w:r>
      <w:r w:rsidR="00367C61">
        <w:rPr>
          <w:b/>
          <w:color w:val="000000"/>
          <w:sz w:val="28"/>
          <w:szCs w:val="28"/>
          <w:lang w:eastAsia="ro-RO"/>
        </w:rPr>
        <w:t xml:space="preserve">      </w:t>
      </w:r>
      <w:r w:rsidR="00814F4D" w:rsidRPr="00814F4D">
        <w:t>Săsciori</w:t>
      </w:r>
      <w:r w:rsidR="002812FF" w:rsidRPr="00814F4D">
        <w:t xml:space="preserve">, </w:t>
      </w:r>
      <w:r w:rsidR="00753620">
        <w:t>2</w:t>
      </w:r>
      <w:r w:rsidR="00DC2BE8">
        <w:t>9</w:t>
      </w:r>
      <w:r w:rsidR="00967B1B">
        <w:t xml:space="preserve"> ianuarie</w:t>
      </w:r>
      <w:r w:rsidR="00336B5C">
        <w:t xml:space="preserve"> </w:t>
      </w:r>
      <w:r w:rsidR="00AB2A9F">
        <w:t xml:space="preserve"> </w:t>
      </w:r>
      <w:r w:rsidR="00814F4D" w:rsidRPr="00814F4D">
        <w:t>202</w:t>
      </w:r>
      <w:r w:rsidR="00967B1B">
        <w:t>4</w:t>
      </w:r>
    </w:p>
    <w:p w14:paraId="53C3438E" w14:textId="77777777" w:rsidR="00D576B5" w:rsidRDefault="00D576B5" w:rsidP="00753620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5444958D" w14:textId="77777777" w:rsidR="00483E9A" w:rsidRDefault="00483E9A" w:rsidP="00753620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785E052A" w14:textId="77777777" w:rsidR="00483E9A" w:rsidRDefault="00483E9A" w:rsidP="00753620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D16977" w:rsidRDefault="00E70A1F" w:rsidP="00753620">
      <w:pPr>
        <w:suppressAutoHyphens w:val="0"/>
        <w:autoSpaceDE w:val="0"/>
        <w:autoSpaceDN w:val="0"/>
        <w:adjustRightInd w:val="0"/>
        <w:ind w:left="432" w:right="288"/>
        <w:jc w:val="both"/>
      </w:pPr>
      <w:r>
        <w:t xml:space="preserve">   </w:t>
      </w:r>
      <w:r w:rsidR="00483E9A">
        <w:t xml:space="preserve">    </w:t>
      </w:r>
      <w:r w:rsidR="002812FF" w:rsidRPr="00814F4D">
        <w:t>Preşedinte</w:t>
      </w:r>
      <w:r w:rsidR="00F73690" w:rsidRPr="00814F4D">
        <w:t xml:space="preserve"> de şedință</w:t>
      </w:r>
      <w:r w:rsidR="00814F4D" w:rsidRPr="00814F4D">
        <w:t>,</w:t>
      </w:r>
      <w:r w:rsidR="00F73690" w:rsidRPr="00814F4D">
        <w:t xml:space="preserve">                    </w:t>
      </w:r>
      <w:r w:rsidR="002812FF" w:rsidRPr="00814F4D">
        <w:t xml:space="preserve">   </w:t>
      </w:r>
      <w:r w:rsidR="00F73690" w:rsidRPr="00814F4D">
        <w:t xml:space="preserve">      </w:t>
      </w:r>
      <w:r w:rsidR="002812FF" w:rsidRPr="00814F4D">
        <w:t xml:space="preserve"> </w:t>
      </w:r>
      <w:r w:rsidR="00814F4D">
        <w:t xml:space="preserve">                </w:t>
      </w:r>
      <w:r>
        <w:t xml:space="preserve"> </w:t>
      </w:r>
      <w:r w:rsidR="002812FF" w:rsidRPr="00814F4D">
        <w:t>Contrasemnează pentru legalitate,</w:t>
      </w:r>
    </w:p>
    <w:p w14:paraId="731E2906" w14:textId="77777777" w:rsidR="002812FF" w:rsidRPr="00814F4D" w:rsidRDefault="00F368DF" w:rsidP="00753620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814F4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>
        <w:rPr>
          <w:rFonts w:ascii="Times New Roman" w:hAnsi="Times New Roman" w:cs="Times New Roman"/>
          <w:sz w:val="24"/>
          <w:szCs w:val="24"/>
        </w:rPr>
        <w:t xml:space="preserve">    </w:t>
      </w:r>
      <w:r w:rsidRPr="00814F4D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14F4D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736ADA57" w:rsidR="00C21520" w:rsidRDefault="00F368DF" w:rsidP="00753620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814F4D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>
        <w:rPr>
          <w:rFonts w:ascii="Times New Roman" w:hAnsi="Times New Roman" w:cs="Times New Roman"/>
          <w:sz w:val="24"/>
          <w:szCs w:val="24"/>
        </w:rPr>
        <w:t xml:space="preserve">    </w:t>
      </w:r>
      <w:r w:rsidR="00967B1B">
        <w:rPr>
          <w:rFonts w:ascii="Times New Roman" w:hAnsi="Times New Roman" w:cs="Times New Roman"/>
          <w:sz w:val="24"/>
          <w:szCs w:val="24"/>
        </w:rPr>
        <w:t>Glonț Ioan Iulian</w:t>
      </w:r>
      <w:r w:rsidR="00557D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36B5C">
        <w:rPr>
          <w:rFonts w:ascii="Times New Roman" w:hAnsi="Times New Roman" w:cs="Times New Roman"/>
          <w:sz w:val="24"/>
          <w:szCs w:val="24"/>
        </w:rPr>
        <w:t xml:space="preserve">       </w:t>
      </w:r>
      <w:r w:rsidRPr="00814F4D">
        <w:rPr>
          <w:rFonts w:ascii="Times New Roman" w:hAnsi="Times New Roman" w:cs="Times New Roman"/>
          <w:sz w:val="24"/>
          <w:szCs w:val="24"/>
        </w:rPr>
        <w:t>Groza Ligia Daniel</w:t>
      </w:r>
      <w:r w:rsidR="00814F4D">
        <w:rPr>
          <w:rFonts w:ascii="Times New Roman" w:hAnsi="Times New Roman" w:cs="Times New Roman"/>
          <w:sz w:val="24"/>
          <w:szCs w:val="24"/>
        </w:rPr>
        <w:t>a</w:t>
      </w:r>
    </w:p>
    <w:p w14:paraId="72036F0D" w14:textId="5B1ABC81" w:rsidR="00972AF9" w:rsidRDefault="00E045E3" w:rsidP="00753620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CE0C5A9" w14:textId="29321B9E" w:rsidR="004F2157" w:rsidRDefault="004F2157" w:rsidP="00753620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sectPr w:rsidR="004F2157" w:rsidSect="00A1105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BF738A" w14:textId="77777777" w:rsidR="00A11052" w:rsidRDefault="00A11052" w:rsidP="007F56BF">
      <w:r>
        <w:separator/>
      </w:r>
    </w:p>
  </w:endnote>
  <w:endnote w:type="continuationSeparator" w:id="0">
    <w:p w14:paraId="00D0CD15" w14:textId="77777777" w:rsidR="00A11052" w:rsidRDefault="00A11052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3ABA4C" w14:textId="77777777" w:rsidR="00A11052" w:rsidRDefault="00A11052" w:rsidP="007F56BF">
      <w:r>
        <w:separator/>
      </w:r>
    </w:p>
  </w:footnote>
  <w:footnote w:type="continuationSeparator" w:id="0">
    <w:p w14:paraId="6536E01E" w14:textId="77777777" w:rsidR="00A11052" w:rsidRDefault="00A11052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7"/>
  </w:num>
  <w:num w:numId="9" w16cid:durableId="1335453008">
    <w:abstractNumId w:val="4"/>
  </w:num>
  <w:num w:numId="10" w16cid:durableId="20919289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3696E"/>
    <w:rsid w:val="0024372A"/>
    <w:rsid w:val="00262434"/>
    <w:rsid w:val="00266ED4"/>
    <w:rsid w:val="00276505"/>
    <w:rsid w:val="002812FF"/>
    <w:rsid w:val="00283AFE"/>
    <w:rsid w:val="00286707"/>
    <w:rsid w:val="002B213C"/>
    <w:rsid w:val="002C32FD"/>
    <w:rsid w:val="002C4A59"/>
    <w:rsid w:val="002E3FAD"/>
    <w:rsid w:val="003036B4"/>
    <w:rsid w:val="00320946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60B03"/>
    <w:rsid w:val="005721D5"/>
    <w:rsid w:val="005A6DB0"/>
    <w:rsid w:val="005A76B4"/>
    <w:rsid w:val="005B6665"/>
    <w:rsid w:val="005F1609"/>
    <w:rsid w:val="005F4682"/>
    <w:rsid w:val="00625382"/>
    <w:rsid w:val="00633B0D"/>
    <w:rsid w:val="00640A2D"/>
    <w:rsid w:val="00642890"/>
    <w:rsid w:val="00650003"/>
    <w:rsid w:val="00680DF0"/>
    <w:rsid w:val="006A7D85"/>
    <w:rsid w:val="006B58BF"/>
    <w:rsid w:val="006D45CD"/>
    <w:rsid w:val="006E7D2C"/>
    <w:rsid w:val="006F78F0"/>
    <w:rsid w:val="007151B7"/>
    <w:rsid w:val="0075154B"/>
    <w:rsid w:val="00752FE0"/>
    <w:rsid w:val="00753620"/>
    <w:rsid w:val="007710F8"/>
    <w:rsid w:val="00775732"/>
    <w:rsid w:val="007814A2"/>
    <w:rsid w:val="00781B84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83637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6070"/>
    <w:rsid w:val="009C6305"/>
    <w:rsid w:val="009E2F3C"/>
    <w:rsid w:val="009F508B"/>
    <w:rsid w:val="00A03A64"/>
    <w:rsid w:val="00A11052"/>
    <w:rsid w:val="00A163CE"/>
    <w:rsid w:val="00A355B9"/>
    <w:rsid w:val="00A62E98"/>
    <w:rsid w:val="00AB2A9F"/>
    <w:rsid w:val="00AB2D4F"/>
    <w:rsid w:val="00AB3F1B"/>
    <w:rsid w:val="00B07061"/>
    <w:rsid w:val="00B15F61"/>
    <w:rsid w:val="00B16829"/>
    <w:rsid w:val="00B7113F"/>
    <w:rsid w:val="00B71847"/>
    <w:rsid w:val="00B8758E"/>
    <w:rsid w:val="00B978EA"/>
    <w:rsid w:val="00BA480D"/>
    <w:rsid w:val="00BA6C23"/>
    <w:rsid w:val="00BB288B"/>
    <w:rsid w:val="00BD25B5"/>
    <w:rsid w:val="00C21520"/>
    <w:rsid w:val="00C64EF9"/>
    <w:rsid w:val="00C81AFD"/>
    <w:rsid w:val="00C974DE"/>
    <w:rsid w:val="00CA0AD9"/>
    <w:rsid w:val="00CA6091"/>
    <w:rsid w:val="00D16977"/>
    <w:rsid w:val="00D361E9"/>
    <w:rsid w:val="00D45819"/>
    <w:rsid w:val="00D520E5"/>
    <w:rsid w:val="00D576B5"/>
    <w:rsid w:val="00D60734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822</Words>
  <Characters>4688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2024-01-22T07:07:00Z</cp:lastPrinted>
  <dcterms:created xsi:type="dcterms:W3CDTF">2024-01-31T07:18:00Z</dcterms:created>
  <dcterms:modified xsi:type="dcterms:W3CDTF">2024-03-12T07:33:00Z</dcterms:modified>
</cp:coreProperties>
</file>