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693B4" w14:textId="77777777" w:rsidR="00064AA3" w:rsidRPr="00064AA3" w:rsidRDefault="008940A8" w:rsidP="00064AA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4AA3">
        <w:rPr>
          <w:rFonts w:ascii="Times New Roman" w:hAnsi="Times New Roman" w:cs="Times New Roman"/>
          <w:b/>
          <w:bCs/>
          <w:sz w:val="28"/>
          <w:szCs w:val="28"/>
        </w:rPr>
        <w:t>ROM</w:t>
      </w:r>
      <w:r w:rsidR="007D423E" w:rsidRPr="00064AA3">
        <w:rPr>
          <w:rFonts w:ascii="Times New Roman" w:hAnsi="Times New Roman" w:cs="Times New Roman"/>
          <w:b/>
          <w:bCs/>
          <w:sz w:val="28"/>
          <w:szCs w:val="28"/>
        </w:rPr>
        <w:t>Â</w:t>
      </w:r>
      <w:r w:rsidRPr="00064AA3">
        <w:rPr>
          <w:rFonts w:ascii="Times New Roman" w:hAnsi="Times New Roman" w:cs="Times New Roman"/>
          <w:b/>
          <w:bCs/>
          <w:sz w:val="28"/>
          <w:szCs w:val="28"/>
        </w:rPr>
        <w:t>NIA</w:t>
      </w:r>
    </w:p>
    <w:p w14:paraId="08C07CE4" w14:textId="094E41FF" w:rsidR="007D423E" w:rsidRPr="00064AA3" w:rsidRDefault="007D423E" w:rsidP="00064AA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4AA3">
        <w:rPr>
          <w:rFonts w:ascii="Times New Roman" w:hAnsi="Times New Roman" w:cs="Times New Roman"/>
          <w:b/>
          <w:bCs/>
          <w:sz w:val="28"/>
          <w:szCs w:val="28"/>
          <w:lang w:val="fr-FR"/>
        </w:rPr>
        <w:t>JUDEȚUL ALBA</w:t>
      </w:r>
    </w:p>
    <w:p w14:paraId="5B83D9BE" w14:textId="5F628026" w:rsidR="007D423E" w:rsidRPr="00064AA3" w:rsidRDefault="007D423E" w:rsidP="00064AA3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064AA3">
        <w:rPr>
          <w:rFonts w:ascii="Times New Roman" w:hAnsi="Times New Roman" w:cs="Times New Roman"/>
          <w:b/>
          <w:bCs/>
          <w:sz w:val="28"/>
          <w:szCs w:val="28"/>
          <w:lang w:val="fr-FR"/>
        </w:rPr>
        <w:t>COMUNA  SĂSCIORI</w:t>
      </w:r>
    </w:p>
    <w:p w14:paraId="60DB1682" w14:textId="535EA46F" w:rsidR="00064AA3" w:rsidRPr="00064AA3" w:rsidRDefault="00064AA3" w:rsidP="00064AA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064AA3">
        <w:rPr>
          <w:rFonts w:ascii="Times New Roman" w:hAnsi="Times New Roman" w:cs="Times New Roman"/>
          <w:b/>
          <w:bCs/>
          <w:sz w:val="28"/>
          <w:szCs w:val="28"/>
          <w:lang w:val="fr-FR"/>
        </w:rPr>
        <w:t>COMPARTIMENT CONTABILITATE</w:t>
      </w:r>
    </w:p>
    <w:p w14:paraId="733EA4E0" w14:textId="4C2C27E3" w:rsidR="008940A8" w:rsidRPr="00064AA3" w:rsidRDefault="008940A8" w:rsidP="00064AA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064AA3">
        <w:rPr>
          <w:rFonts w:ascii="Times New Roman" w:hAnsi="Times New Roman" w:cs="Times New Roman"/>
          <w:b/>
          <w:bCs/>
          <w:sz w:val="28"/>
          <w:szCs w:val="28"/>
        </w:rPr>
        <w:t xml:space="preserve">NR   </w:t>
      </w:r>
      <w:r w:rsidR="00232FCA">
        <w:rPr>
          <w:rFonts w:ascii="Times New Roman" w:hAnsi="Times New Roman" w:cs="Times New Roman"/>
          <w:b/>
          <w:bCs/>
          <w:sz w:val="28"/>
          <w:szCs w:val="28"/>
        </w:rPr>
        <w:t>11192</w:t>
      </w:r>
      <w:bookmarkStart w:id="0" w:name="_GoBack"/>
      <w:bookmarkEnd w:id="0"/>
      <w:r w:rsidRPr="00064AA3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54266C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="00F80E8F" w:rsidRPr="00064AA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B39F4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54266C">
        <w:rPr>
          <w:rFonts w:ascii="Times New Roman" w:hAnsi="Times New Roman" w:cs="Times New Roman"/>
          <w:b/>
          <w:bCs/>
          <w:sz w:val="28"/>
          <w:szCs w:val="28"/>
        </w:rPr>
        <w:t>.2022</w:t>
      </w:r>
      <w:r w:rsidRPr="00064AA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5480F8C" w14:textId="77777777" w:rsidR="008940A8" w:rsidRPr="00064AA3" w:rsidRDefault="008940A8" w:rsidP="00064AA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C8944" w14:textId="77777777" w:rsidR="008940A8" w:rsidRPr="00064AA3" w:rsidRDefault="008940A8" w:rsidP="000649E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118AF742" w14:textId="40BB33D2" w:rsidR="008940A8" w:rsidRPr="00064AA3" w:rsidRDefault="008940A8" w:rsidP="000649E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064AA3">
        <w:rPr>
          <w:rFonts w:ascii="Times New Roman" w:hAnsi="Times New Roman" w:cs="Times New Roman"/>
          <w:sz w:val="28"/>
          <w:szCs w:val="28"/>
        </w:rPr>
        <w:t>PROCES – VERBAL</w:t>
      </w:r>
    </w:p>
    <w:p w14:paraId="1B3C54B4" w14:textId="558146E3" w:rsidR="008940A8" w:rsidRPr="00064AA3" w:rsidRDefault="008940A8" w:rsidP="000649E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064AA3">
        <w:rPr>
          <w:rFonts w:ascii="Times New Roman" w:hAnsi="Times New Roman" w:cs="Times New Roman"/>
          <w:sz w:val="28"/>
          <w:szCs w:val="28"/>
        </w:rPr>
        <w:t>DE   AFI</w:t>
      </w:r>
      <w:r w:rsidR="00064AA3" w:rsidRPr="00064AA3">
        <w:rPr>
          <w:rFonts w:ascii="Times New Roman" w:hAnsi="Times New Roman" w:cs="Times New Roman"/>
          <w:sz w:val="28"/>
          <w:szCs w:val="28"/>
        </w:rPr>
        <w:t>Ș</w:t>
      </w:r>
      <w:r w:rsidRPr="00064AA3">
        <w:rPr>
          <w:rFonts w:ascii="Times New Roman" w:hAnsi="Times New Roman" w:cs="Times New Roman"/>
          <w:sz w:val="28"/>
          <w:szCs w:val="28"/>
        </w:rPr>
        <w:t xml:space="preserve">ARE   </w:t>
      </w:r>
      <w:proofErr w:type="gramStart"/>
      <w:r w:rsidR="00064AA3" w:rsidRPr="00064AA3">
        <w:rPr>
          <w:rFonts w:ascii="Times New Roman" w:hAnsi="Times New Roman" w:cs="Times New Roman"/>
          <w:sz w:val="28"/>
          <w:szCs w:val="28"/>
        </w:rPr>
        <w:t>Î</w:t>
      </w:r>
      <w:r w:rsidRPr="00064AA3">
        <w:rPr>
          <w:rFonts w:ascii="Times New Roman" w:hAnsi="Times New Roman" w:cs="Times New Roman"/>
          <w:sz w:val="28"/>
          <w:szCs w:val="28"/>
        </w:rPr>
        <w:t xml:space="preserve">NCHEIAT  </w:t>
      </w:r>
      <w:r w:rsidR="00F80E8F" w:rsidRPr="00064AA3">
        <w:rPr>
          <w:rFonts w:ascii="Times New Roman" w:hAnsi="Times New Roman" w:cs="Times New Roman"/>
          <w:sz w:val="28"/>
          <w:szCs w:val="28"/>
        </w:rPr>
        <w:t>AZI</w:t>
      </w:r>
      <w:proofErr w:type="gramEnd"/>
      <w:r w:rsidR="00F80E8F" w:rsidRPr="00064AA3">
        <w:rPr>
          <w:rFonts w:ascii="Times New Roman" w:hAnsi="Times New Roman" w:cs="Times New Roman"/>
          <w:sz w:val="28"/>
          <w:szCs w:val="28"/>
        </w:rPr>
        <w:t xml:space="preserve"> </w:t>
      </w:r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r w:rsidR="0054266C">
        <w:rPr>
          <w:rFonts w:ascii="Times New Roman" w:hAnsi="Times New Roman" w:cs="Times New Roman"/>
          <w:sz w:val="28"/>
          <w:szCs w:val="28"/>
        </w:rPr>
        <w:t>15</w:t>
      </w:r>
      <w:r w:rsidR="00861461" w:rsidRPr="00064AA3">
        <w:rPr>
          <w:rFonts w:ascii="Times New Roman" w:hAnsi="Times New Roman" w:cs="Times New Roman"/>
          <w:sz w:val="28"/>
          <w:szCs w:val="28"/>
        </w:rPr>
        <w:t>.</w:t>
      </w:r>
      <w:r w:rsidR="006B39F4">
        <w:rPr>
          <w:rFonts w:ascii="Times New Roman" w:hAnsi="Times New Roman" w:cs="Times New Roman"/>
          <w:sz w:val="28"/>
          <w:szCs w:val="28"/>
        </w:rPr>
        <w:t>11</w:t>
      </w:r>
      <w:r w:rsidR="0054266C">
        <w:rPr>
          <w:rFonts w:ascii="Times New Roman" w:hAnsi="Times New Roman" w:cs="Times New Roman"/>
          <w:sz w:val="28"/>
          <w:szCs w:val="28"/>
        </w:rPr>
        <w:t>.2022</w:t>
      </w:r>
    </w:p>
    <w:p w14:paraId="748A39EE" w14:textId="77777777" w:rsidR="008940A8" w:rsidRPr="00064AA3" w:rsidRDefault="008940A8" w:rsidP="000649E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5DD56AB" w14:textId="77777777" w:rsidR="008940A8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752DE06" w14:textId="77777777" w:rsidR="008940A8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11C686A" w14:textId="77777777" w:rsidR="008940A8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9DE9B59" w14:textId="45986E7D" w:rsidR="008940A8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Î</w:t>
      </w:r>
      <w:r w:rsidRPr="00064AA3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nr .52/2003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transparența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decizională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administrația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locală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art </w:t>
      </w:r>
      <w:proofErr w:type="gramStart"/>
      <w:r w:rsidR="000E53E0" w:rsidRPr="00064AA3">
        <w:rPr>
          <w:rFonts w:ascii="Times New Roman" w:hAnsi="Times New Roman" w:cs="Times New Roman"/>
          <w:sz w:val="28"/>
          <w:szCs w:val="28"/>
        </w:rPr>
        <w:t>7</w:t>
      </w:r>
      <w:r w:rsidR="000A0568" w:rsidRPr="00064A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s-a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î</w:t>
      </w:r>
      <w:r w:rsidRPr="00064AA3">
        <w:rPr>
          <w:rFonts w:ascii="Times New Roman" w:hAnsi="Times New Roman" w:cs="Times New Roman"/>
          <w:sz w:val="28"/>
          <w:szCs w:val="28"/>
        </w:rPr>
        <w:t>ncheiat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proces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r w:rsidR="000A0568" w:rsidRPr="00064AA3">
        <w:rPr>
          <w:rFonts w:ascii="Times New Roman" w:hAnsi="Times New Roman" w:cs="Times New Roman"/>
          <w:sz w:val="28"/>
          <w:szCs w:val="28"/>
        </w:rPr>
        <w:t xml:space="preserve">verbal de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afiș</w:t>
      </w:r>
      <w:r w:rsidRPr="00064AA3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care se face public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nivelurile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va</w:t>
      </w:r>
      <w:r w:rsidR="000A0568" w:rsidRPr="00064AA3">
        <w:rPr>
          <w:rFonts w:ascii="Times New Roman" w:hAnsi="Times New Roman" w:cs="Times New Roman"/>
          <w:sz w:val="28"/>
          <w:szCs w:val="28"/>
        </w:rPr>
        <w:t>lorile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impozabile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impozitele</w:t>
      </w:r>
      <w:proofErr w:type="spellEnd"/>
      <w:r w:rsidR="000A0568"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68" w:rsidRPr="00064AA3">
        <w:rPr>
          <w:rFonts w:ascii="Times New Roman" w:hAnsi="Times New Roman" w:cs="Times New Roman"/>
          <w:sz w:val="28"/>
          <w:szCs w:val="28"/>
        </w:rPr>
        <w:t>ș</w:t>
      </w:r>
      <w:r w:rsidRPr="00064AA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AA3">
        <w:rPr>
          <w:rFonts w:ascii="Times New Roman" w:hAnsi="Times New Roman" w:cs="Times New Roman"/>
          <w:sz w:val="28"/>
          <w:szCs w:val="28"/>
        </w:rPr>
        <w:t>taxele</w:t>
      </w:r>
      <w:proofErr w:type="spellEnd"/>
      <w:r w:rsidRPr="00064AA3">
        <w:rPr>
          <w:rFonts w:ascii="Times New Roman" w:hAnsi="Times New Roman" w:cs="Times New Roman"/>
          <w:sz w:val="28"/>
          <w:szCs w:val="28"/>
        </w:rPr>
        <w:t xml:space="preserve"> locale </w:t>
      </w:r>
      <w:r w:rsidRPr="00064AA3">
        <w:rPr>
          <w:rFonts w:ascii="Times New Roman" w:hAnsi="Times New Roman" w:cs="Times New Roman"/>
          <w:sz w:val="28"/>
          <w:szCs w:val="28"/>
          <w:lang w:val="ro-RO"/>
        </w:rPr>
        <w:t>și alte taxe asimilate acestora , precum si amenzi</w:t>
      </w:r>
      <w:r w:rsidR="00E35883" w:rsidRPr="00064AA3">
        <w:rPr>
          <w:rFonts w:ascii="Times New Roman" w:hAnsi="Times New Roman" w:cs="Times New Roman"/>
          <w:sz w:val="28"/>
          <w:szCs w:val="28"/>
          <w:lang w:val="ro-RO"/>
        </w:rPr>
        <w:t>ile incepând cu anul fiscal</w:t>
      </w:r>
      <w:r w:rsidR="0054266C">
        <w:rPr>
          <w:rFonts w:ascii="Times New Roman" w:hAnsi="Times New Roman" w:cs="Times New Roman"/>
          <w:sz w:val="28"/>
          <w:szCs w:val="28"/>
          <w:lang w:val="ro-RO"/>
        </w:rPr>
        <w:t xml:space="preserve"> 2023</w:t>
      </w: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064AA3">
        <w:rPr>
          <w:rFonts w:ascii="Times New Roman" w:hAnsi="Times New Roman" w:cs="Times New Roman"/>
          <w:b/>
          <w:sz w:val="28"/>
          <w:szCs w:val="28"/>
          <w:lang w:val="ro-RO"/>
        </w:rPr>
        <w:t>conform anexei</w:t>
      </w: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.</w:t>
      </w:r>
    </w:p>
    <w:p w14:paraId="7BFA944C" w14:textId="4E7C35CE" w:rsidR="008940A8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Dezbaterea publică v</w:t>
      </w:r>
      <w:r w:rsidR="00E35883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a avea loc în luna </w:t>
      </w:r>
      <w:r w:rsidR="006B39F4">
        <w:rPr>
          <w:rFonts w:ascii="Times New Roman" w:hAnsi="Times New Roman" w:cs="Times New Roman"/>
          <w:sz w:val="28"/>
          <w:szCs w:val="28"/>
          <w:lang w:val="ro-RO"/>
        </w:rPr>
        <w:t xml:space="preserve">Decembrie </w:t>
      </w:r>
      <w:r w:rsidR="0054266C">
        <w:rPr>
          <w:rFonts w:ascii="Times New Roman" w:hAnsi="Times New Roman" w:cs="Times New Roman"/>
          <w:sz w:val="28"/>
          <w:szCs w:val="28"/>
          <w:lang w:val="ro-RO"/>
        </w:rPr>
        <w:t>2022</w:t>
      </w:r>
      <w:r w:rsidR="00E35883" w:rsidRPr="00064AA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5718282F" w14:textId="7CCFB98A" w:rsidR="00A97C76" w:rsidRPr="00064AA3" w:rsidRDefault="008940A8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Propunerile , sugestiile sau opiniile , cu valoare de recomandare se pot depune de către persoanele interesate, în scris la sediul Primăriei Comunei  Săsasciori , Comuna Săsciori ,nr 363 ,jud Alba sau la adresa de e-mail </w:t>
      </w:r>
      <w:hyperlink r:id="rId5" w:history="1">
        <w:r w:rsidR="00A97C76" w:rsidRPr="00064AA3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primariasasciori@yahoo.com</w:t>
        </w:r>
      </w:hyperlink>
      <w:r w:rsidR="00A97C76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pâna la data de </w:t>
      </w:r>
      <w:r w:rsidR="006B39F4">
        <w:rPr>
          <w:rFonts w:ascii="Times New Roman" w:hAnsi="Times New Roman" w:cs="Times New Roman"/>
          <w:sz w:val="28"/>
          <w:szCs w:val="28"/>
          <w:lang w:val="ro-RO"/>
        </w:rPr>
        <w:t>15</w:t>
      </w:r>
      <w:r w:rsidR="00E35883" w:rsidRPr="00064AA3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6B39F4">
        <w:rPr>
          <w:rFonts w:ascii="Times New Roman" w:hAnsi="Times New Roman" w:cs="Times New Roman"/>
          <w:sz w:val="28"/>
          <w:szCs w:val="28"/>
          <w:lang w:val="ro-RO"/>
        </w:rPr>
        <w:t>12</w:t>
      </w:r>
      <w:r w:rsidR="0054266C">
        <w:rPr>
          <w:rFonts w:ascii="Times New Roman" w:hAnsi="Times New Roman" w:cs="Times New Roman"/>
          <w:sz w:val="28"/>
          <w:szCs w:val="28"/>
          <w:lang w:val="ro-RO"/>
        </w:rPr>
        <w:t>.2022</w:t>
      </w:r>
      <w:r w:rsidR="00A97C76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,ora 15°° .</w:t>
      </w:r>
    </w:p>
    <w:p w14:paraId="54CA8796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Prezentul proces verbal s-a încheiat în 2 exemplare , din care unul s-a afișat la sediul Primăriei ,str Principală ,nr 363 .</w:t>
      </w:r>
    </w:p>
    <w:p w14:paraId="78C070A3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Prezentul proces verbal s-a publicat si pe site-ul </w:t>
      </w:r>
      <w:hyperlink r:id="rId6" w:history="1">
        <w:r w:rsidRPr="00064AA3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www.comunasasciori.ro</w:t>
        </w:r>
      </w:hyperlink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09AE13AE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7635B46D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0557BEF9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12461639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6A2E8685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15EB8C56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087387ED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14:paraId="0512E295" w14:textId="365D35DC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PRIMAR             </w:t>
      </w:r>
      <w:r w:rsidR="005226C0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r w:rsidR="0057565D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</w:t>
      </w:r>
      <w:r w:rsidRPr="00064AA3">
        <w:rPr>
          <w:rFonts w:ascii="Times New Roman" w:hAnsi="Times New Roman" w:cs="Times New Roman"/>
          <w:sz w:val="28"/>
          <w:szCs w:val="28"/>
          <w:lang w:val="ro-RO"/>
        </w:rPr>
        <w:t>TAXE SI IMPOZITE</w:t>
      </w:r>
    </w:p>
    <w:p w14:paraId="408B1458" w14:textId="140CF157" w:rsidR="00A97C76" w:rsidRPr="00064AA3" w:rsidRDefault="00A97C76" w:rsidP="008940A8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NICOLAE FLORIN MORAR        </w:t>
      </w:r>
      <w:r w:rsidR="0057565D" w:rsidRPr="00064AA3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</w:t>
      </w:r>
      <w:r w:rsidRPr="00064AA3">
        <w:rPr>
          <w:rFonts w:ascii="Times New Roman" w:hAnsi="Times New Roman" w:cs="Times New Roman"/>
          <w:sz w:val="28"/>
          <w:szCs w:val="28"/>
          <w:lang w:val="ro-RO"/>
        </w:rPr>
        <w:t>IONELA CORNELIA PODEAN</w:t>
      </w:r>
    </w:p>
    <w:p w14:paraId="32983FDF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5D727EE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</w:pPr>
    </w:p>
    <w:p w14:paraId="7A2387BC" w14:textId="77777777" w:rsidR="00A97C76" w:rsidRPr="00064AA3" w:rsidRDefault="00A97C76" w:rsidP="008940A8">
      <w:pPr>
        <w:pStyle w:val="NoSpacing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064AA3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  </w:t>
      </w:r>
    </w:p>
    <w:p w14:paraId="401B32EE" w14:textId="77777777" w:rsidR="00A97C76" w:rsidRDefault="00A97C76" w:rsidP="008940A8">
      <w:pPr>
        <w:pStyle w:val="NoSpacing"/>
        <w:rPr>
          <w:color w:val="0000FF"/>
          <w:u w:val="single"/>
        </w:rPr>
      </w:pPr>
    </w:p>
    <w:sectPr w:rsidR="00A97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0A8"/>
    <w:rsid w:val="000649E9"/>
    <w:rsid w:val="00064AA3"/>
    <w:rsid w:val="000A0568"/>
    <w:rsid w:val="000E53E0"/>
    <w:rsid w:val="00232FCA"/>
    <w:rsid w:val="00281B1F"/>
    <w:rsid w:val="00315183"/>
    <w:rsid w:val="003667AE"/>
    <w:rsid w:val="005226C0"/>
    <w:rsid w:val="0054266C"/>
    <w:rsid w:val="0057565D"/>
    <w:rsid w:val="006B39F4"/>
    <w:rsid w:val="0071244B"/>
    <w:rsid w:val="007D423E"/>
    <w:rsid w:val="00861461"/>
    <w:rsid w:val="008940A8"/>
    <w:rsid w:val="00A260A1"/>
    <w:rsid w:val="00A97C76"/>
    <w:rsid w:val="00B60471"/>
    <w:rsid w:val="00CD040B"/>
    <w:rsid w:val="00CF1302"/>
    <w:rsid w:val="00E35883"/>
    <w:rsid w:val="00E461C9"/>
    <w:rsid w:val="00F7186F"/>
    <w:rsid w:val="00F8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0D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8940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7C7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97C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8940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7C7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97C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7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munasasciori.ro" TargetMode="External"/><Relationship Id="rId5" Type="http://schemas.openxmlformats.org/officeDocument/2006/relationships/hyperlink" Target="mailto:primariasascior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5</cp:revision>
  <cp:lastPrinted>2022-12-20T06:35:00Z</cp:lastPrinted>
  <dcterms:created xsi:type="dcterms:W3CDTF">2022-11-15T06:28:00Z</dcterms:created>
  <dcterms:modified xsi:type="dcterms:W3CDTF">2022-12-20T06:35:00Z</dcterms:modified>
</cp:coreProperties>
</file>