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Pr="00F2209A" w:rsidRDefault="00196E22" w:rsidP="00D9166B">
      <w:pPr>
        <w:spacing w:after="120"/>
        <w:ind w:left="170" w:right="113"/>
        <w:jc w:val="both"/>
      </w:pPr>
    </w:p>
    <w:p w14:paraId="336F360A" w14:textId="77777777" w:rsidR="00917121" w:rsidRPr="00F2209A" w:rsidRDefault="00917121" w:rsidP="00D9166B">
      <w:pPr>
        <w:spacing w:after="120"/>
        <w:ind w:left="170" w:right="113"/>
        <w:jc w:val="both"/>
      </w:pPr>
    </w:p>
    <w:p w14:paraId="108D1268" w14:textId="6006EF59" w:rsidR="00DB4460" w:rsidRPr="00F2209A" w:rsidRDefault="00DB4460" w:rsidP="00D9166B">
      <w:pPr>
        <w:spacing w:after="120"/>
        <w:ind w:left="170" w:right="113"/>
        <w:jc w:val="both"/>
        <w:rPr>
          <w:b/>
          <w:bCs/>
        </w:rPr>
      </w:pPr>
      <w:r w:rsidRPr="00F2209A">
        <w:rPr>
          <w:b/>
          <w:bCs/>
        </w:rPr>
        <w:t xml:space="preserve">                                             </w:t>
      </w:r>
      <w:r w:rsidR="007F56BF" w:rsidRPr="00F2209A">
        <w:rPr>
          <w:b/>
          <w:bCs/>
        </w:rPr>
        <w:t>HOTĂRÂREA</w:t>
      </w:r>
      <w:r w:rsidR="00557DE1" w:rsidRPr="00F2209A">
        <w:rPr>
          <w:b/>
          <w:bCs/>
        </w:rPr>
        <w:t xml:space="preserve"> </w:t>
      </w:r>
      <w:r w:rsidR="0075154B" w:rsidRPr="00F2209A">
        <w:rPr>
          <w:b/>
          <w:bCs/>
        </w:rPr>
        <w:t>nr.</w:t>
      </w:r>
      <w:r w:rsidR="00795941" w:rsidRPr="00F2209A">
        <w:rPr>
          <w:b/>
          <w:bCs/>
        </w:rPr>
        <w:t xml:space="preserve"> </w:t>
      </w:r>
      <w:r w:rsidR="00B708EA" w:rsidRPr="00F2209A">
        <w:rPr>
          <w:b/>
          <w:bCs/>
        </w:rPr>
        <w:t>1</w:t>
      </w:r>
      <w:r w:rsidR="00D9166B">
        <w:rPr>
          <w:b/>
          <w:bCs/>
        </w:rPr>
        <w:t>31</w:t>
      </w:r>
      <w:r w:rsidR="00795941" w:rsidRPr="00F2209A">
        <w:rPr>
          <w:b/>
          <w:bCs/>
        </w:rPr>
        <w:t>/202</w:t>
      </w:r>
      <w:r w:rsidR="00967B1B" w:rsidRPr="00F2209A">
        <w:rPr>
          <w:b/>
          <w:bCs/>
        </w:rPr>
        <w:t>4</w:t>
      </w:r>
    </w:p>
    <w:p w14:paraId="7C618943" w14:textId="7DEF863C" w:rsidR="00D9166B" w:rsidRDefault="00D9166B" w:rsidP="00D9166B">
      <w:pPr>
        <w:tabs>
          <w:tab w:val="left" w:pos="720"/>
        </w:tabs>
        <w:spacing w:after="120"/>
        <w:ind w:left="170" w:right="113"/>
        <w:jc w:val="center"/>
        <w:rPr>
          <w:b/>
          <w:lang w:eastAsia="ar-SA"/>
        </w:rPr>
      </w:pPr>
      <w:r w:rsidRPr="00D9166B">
        <w:rPr>
          <w:rFonts w:eastAsia="SimSun" w:cs="Mangal"/>
          <w:b/>
          <w:bCs/>
          <w:color w:val="000000"/>
          <w:kern w:val="3"/>
          <w:lang w:val="es-ES" w:eastAsia="hi-IN" w:bidi="hi-IN"/>
        </w:rPr>
        <w:t>Privind</w:t>
      </w:r>
      <w:r>
        <w:rPr>
          <w:rFonts w:eastAsia="SimSun" w:cs="Mangal"/>
          <w:color w:val="000000"/>
          <w:kern w:val="3"/>
          <w:lang w:val="es-ES" w:eastAsia="hi-IN" w:bidi="hi-IN"/>
        </w:rPr>
        <w:t xml:space="preserve"> </w:t>
      </w:r>
      <w:r>
        <w:rPr>
          <w:b/>
          <w:lang w:eastAsia="ar-SA"/>
        </w:rPr>
        <w:t>reorganizarea aparatului de specialitate al primarului comunei Săsciori, aprobarea organigramei și a statului de funcții</w:t>
      </w:r>
    </w:p>
    <w:p w14:paraId="4A3B2AE0" w14:textId="44DBC86D" w:rsidR="00241B2C" w:rsidRPr="00F2209A" w:rsidRDefault="00241B2C" w:rsidP="00D9166B">
      <w:pPr>
        <w:widowControl w:val="0"/>
        <w:autoSpaceDN w:val="0"/>
        <w:spacing w:after="120"/>
        <w:ind w:left="170" w:right="113"/>
        <w:jc w:val="both"/>
        <w:textAlignment w:val="baseline"/>
        <w:rPr>
          <w:lang w:eastAsia="ro-RO"/>
        </w:rPr>
      </w:pPr>
    </w:p>
    <w:p w14:paraId="10619CFF" w14:textId="14E9DBBC" w:rsidR="00482C54" w:rsidRPr="00F2209A" w:rsidRDefault="00482C54" w:rsidP="00D9166B">
      <w:pPr>
        <w:spacing w:after="120"/>
        <w:ind w:left="170" w:right="113"/>
        <w:jc w:val="both"/>
      </w:pPr>
      <w:r w:rsidRPr="00F2209A">
        <w:t xml:space="preserve">   Consiliul</w:t>
      </w:r>
      <w:r w:rsidRPr="00F2209A">
        <w:rPr>
          <w:spacing w:val="-1"/>
        </w:rPr>
        <w:t xml:space="preserve"> </w:t>
      </w:r>
      <w:r w:rsidRPr="00F2209A">
        <w:t>Local</w:t>
      </w:r>
      <w:r w:rsidRPr="00F2209A">
        <w:rPr>
          <w:spacing w:val="-4"/>
        </w:rPr>
        <w:t xml:space="preserve"> </w:t>
      </w:r>
      <w:r w:rsidRPr="00F2209A">
        <w:t>al</w:t>
      </w:r>
      <w:r w:rsidRPr="00F2209A">
        <w:rPr>
          <w:spacing w:val="-4"/>
        </w:rPr>
        <w:t xml:space="preserve"> </w:t>
      </w:r>
      <w:r w:rsidRPr="00F2209A">
        <w:t>comunei</w:t>
      </w:r>
      <w:r w:rsidRPr="00F2209A">
        <w:rPr>
          <w:spacing w:val="-4"/>
        </w:rPr>
        <w:t xml:space="preserve"> </w:t>
      </w:r>
      <w:r w:rsidRPr="00F2209A">
        <w:t>Săsciori,</w:t>
      </w:r>
      <w:r w:rsidRPr="00F2209A">
        <w:rPr>
          <w:spacing w:val="-5"/>
        </w:rPr>
        <w:t xml:space="preserve"> </w:t>
      </w:r>
      <w:r w:rsidRPr="00F2209A">
        <w:t>județul Alba</w:t>
      </w:r>
      <w:r w:rsidRPr="00F2209A">
        <w:rPr>
          <w:spacing w:val="-4"/>
        </w:rPr>
        <w:t xml:space="preserve"> </w:t>
      </w:r>
      <w:r w:rsidRPr="00F2209A">
        <w:t>întrunit</w:t>
      </w:r>
      <w:r w:rsidRPr="00F2209A">
        <w:rPr>
          <w:spacing w:val="-1"/>
        </w:rPr>
        <w:t xml:space="preserve"> </w:t>
      </w:r>
      <w:r w:rsidRPr="00F2209A">
        <w:t>în</w:t>
      </w:r>
      <w:r w:rsidRPr="00F2209A">
        <w:rPr>
          <w:spacing w:val="-2"/>
        </w:rPr>
        <w:t xml:space="preserve"> </w:t>
      </w:r>
      <w:r w:rsidRPr="00F2209A">
        <w:t>ședința</w:t>
      </w:r>
      <w:r w:rsidRPr="00F2209A">
        <w:rPr>
          <w:spacing w:val="-2"/>
        </w:rPr>
        <w:t xml:space="preserve"> </w:t>
      </w:r>
      <w:r w:rsidR="0052389B" w:rsidRPr="00F2209A">
        <w:t xml:space="preserve">publică </w:t>
      </w:r>
      <w:r w:rsidR="00970298" w:rsidRPr="00F2209A">
        <w:t>ordinară</w:t>
      </w:r>
      <w:r w:rsidR="00DE00F0" w:rsidRPr="00F2209A">
        <w:t xml:space="preserve"> </w:t>
      </w:r>
      <w:r w:rsidRPr="00F2209A">
        <w:t>din</w:t>
      </w:r>
      <w:r w:rsidRPr="00F2209A">
        <w:rPr>
          <w:spacing w:val="-2"/>
        </w:rPr>
        <w:t xml:space="preserve"> </w:t>
      </w:r>
      <w:r w:rsidRPr="00F2209A">
        <w:t>data</w:t>
      </w:r>
      <w:r w:rsidRPr="00F2209A">
        <w:rPr>
          <w:spacing w:val="-1"/>
        </w:rPr>
        <w:t xml:space="preserve"> </w:t>
      </w:r>
      <w:r w:rsidRPr="00F2209A">
        <w:t>de</w:t>
      </w:r>
      <w:r w:rsidRPr="00F2209A">
        <w:rPr>
          <w:spacing w:val="-2"/>
        </w:rPr>
        <w:t xml:space="preserve"> </w:t>
      </w:r>
      <w:r w:rsidR="00970298" w:rsidRPr="00F2209A">
        <w:t>29</w:t>
      </w:r>
      <w:r w:rsidRPr="00F2209A">
        <w:t>.</w:t>
      </w:r>
      <w:r w:rsidR="00970298" w:rsidRPr="00F2209A">
        <w:t>11</w:t>
      </w:r>
      <w:r w:rsidRPr="00F2209A">
        <w:t>.2024;</w:t>
      </w:r>
    </w:p>
    <w:p w14:paraId="0D7A7046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b/>
          <w:bCs/>
          <w:lang w:eastAsia="ar-SA"/>
        </w:rPr>
      </w:pPr>
      <w:r>
        <w:rPr>
          <w:b/>
          <w:bCs/>
          <w:lang w:eastAsia="ar-SA"/>
        </w:rPr>
        <w:t>Luând în dezbatere:</w:t>
      </w:r>
    </w:p>
    <w:p w14:paraId="2D31E52E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Proiectul de hotărâre nr. 404/28.11.2024 privind reorganizarea  aparatului de specialitate al primarului comunei Săsciori, aprobarea organigramei și statului de funcții;</w:t>
      </w:r>
    </w:p>
    <w:p w14:paraId="6E31CE94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Referatul de aprobare nr. 405/28.11.2024 privind reorganizarea  aparatului de specialitate al primarului comunei Săsciori, aprobarea organigramei și statului de funcții;</w:t>
      </w:r>
    </w:p>
    <w:p w14:paraId="20FFCE76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Raportul de specialitate nr.406/28.11.2024 al secretarului general al comunei Săsciori privind reorganizarea  aparatului de specialitate al primarului comunei Săsciori, aprobarea organigramei și statului de funcții;</w:t>
      </w:r>
    </w:p>
    <w:p w14:paraId="3753EEB4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 xml:space="preserve">- </w:t>
      </w:r>
      <w:r w:rsidRPr="00917121">
        <w:rPr>
          <w:b/>
          <w:bCs/>
          <w:i/>
          <w:iCs/>
        </w:rPr>
        <w:t>raportul de avizare al comisiei de specialitate nr.1</w:t>
      </w:r>
      <w:r w:rsidRPr="00917121">
        <w:rPr>
          <w:b/>
          <w:i/>
          <w:iCs/>
          <w:lang w:eastAsia="ro-RO"/>
        </w:rPr>
        <w:t xml:space="preserve"> </w:t>
      </w:r>
      <w:r w:rsidRPr="00917121">
        <w:rPr>
          <w:b/>
          <w:lang w:eastAsia="ro-RO"/>
        </w:rPr>
        <w:t xml:space="preserve">- </w:t>
      </w:r>
      <w:r w:rsidRPr="00917121">
        <w:rPr>
          <w:lang w:eastAsia="ro-RO"/>
        </w:rPr>
        <w:t>pentru agricultura, economico-financiară, amenajarea teritoriului și urbanism;</w:t>
      </w:r>
    </w:p>
    <w:p w14:paraId="72EBF63A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 xml:space="preserve">- </w:t>
      </w:r>
      <w:r w:rsidRPr="00917121">
        <w:rPr>
          <w:b/>
          <w:bCs/>
          <w:i/>
          <w:iCs/>
        </w:rPr>
        <w:t>raportul de avizare al comisiei de specialitate nr.2</w:t>
      </w:r>
      <w:r w:rsidRPr="00917121">
        <w:rPr>
          <w:b/>
          <w:i/>
        </w:rPr>
        <w:t xml:space="preserve"> - </w:t>
      </w:r>
      <w:r w:rsidRPr="00917121">
        <w:rPr>
          <w:lang w:val="fr-FR"/>
        </w:rPr>
        <w:t>pentru activităţi social-culturale, culte, învăţământ, sănătate şi familie, muncă,protecţie socială, protecţie copii, tineret şi sport;</w:t>
      </w:r>
    </w:p>
    <w:p w14:paraId="3FC5BF3C" w14:textId="24519FE8" w:rsidR="00D9166B" w:rsidRP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 xml:space="preserve">- </w:t>
      </w:r>
      <w:r w:rsidRPr="00917121">
        <w:rPr>
          <w:b/>
          <w:bCs/>
          <w:i/>
          <w:iCs/>
        </w:rPr>
        <w:t>raportul de avizare al comisiei de specialitate nr.3</w:t>
      </w:r>
      <w:r w:rsidRPr="00917121">
        <w:rPr>
          <w:b/>
          <w:i/>
        </w:rPr>
        <w:t xml:space="preserve"> - </w:t>
      </w:r>
      <w:r w:rsidRPr="00917121">
        <w:t>juridică și de disciplină, protecția mediului și turism;</w:t>
      </w:r>
    </w:p>
    <w:p w14:paraId="625FF7E0" w14:textId="77777777" w:rsid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  <w:lang w:eastAsia="ar-SA"/>
        </w:rPr>
      </w:pPr>
      <w:r>
        <w:rPr>
          <w:lang w:eastAsia="ar-SA"/>
        </w:rPr>
        <w:t xml:space="preserve">         Având în vedere adresa </w:t>
      </w:r>
      <w:r>
        <w:rPr>
          <w:i/>
          <w:iCs/>
          <w:lang w:eastAsia="ar-SA"/>
        </w:rPr>
        <w:t>Direcției de Sănătate Publică Alba nr. 12224/23.10.2023 înregistrată la primăria comunei Săsciori cu nr. 10447/24.10.2023</w:t>
      </w:r>
      <w:r>
        <w:rPr>
          <w:lang w:eastAsia="ar-SA"/>
        </w:rPr>
        <w:t xml:space="preserve"> prin care ni se aduce la cunoștință obligativitatea legislativă de a asigura asistența medicală în școli, se inițiază prin proiectul de hotărâre înființarea în cadrul aparatului de specialitate al primarului counei Săsciori a unui post de </w:t>
      </w:r>
      <w:r>
        <w:rPr>
          <w:i/>
          <w:iCs/>
          <w:lang w:eastAsia="ar-SA"/>
        </w:rPr>
        <w:t>Asistent medical școlar;</w:t>
      </w:r>
    </w:p>
    <w:p w14:paraId="16B5453D" w14:textId="77777777" w:rsid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  <w:lang w:eastAsia="ar-SA"/>
        </w:rPr>
      </w:pPr>
      <w:r>
        <w:rPr>
          <w:i/>
          <w:iCs/>
          <w:lang w:eastAsia="ar-SA"/>
        </w:rPr>
        <w:t xml:space="preserve">      Având în vedere HCL nr. 117/2024 privind alegerea d-lui Martin Mihai George în funcția de viceprimar al Comunei Săsciori;</w:t>
      </w:r>
    </w:p>
    <w:p w14:paraId="432DE81D" w14:textId="77777777" w:rsid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</w:rPr>
      </w:pPr>
      <w:r>
        <w:rPr>
          <w:i/>
          <w:iCs/>
          <w:lang w:eastAsia="ar-SA"/>
        </w:rPr>
        <w:t xml:space="preserve">       </w:t>
      </w:r>
      <w:r w:rsidRPr="005C27B6">
        <w:rPr>
          <w:i/>
          <w:iCs/>
          <w:lang w:eastAsia="ar-SA"/>
        </w:rPr>
        <w:t>Având în vedere Dispoziția nr. 313/13.11.2024</w:t>
      </w:r>
      <w:r>
        <w:rPr>
          <w:i/>
          <w:iCs/>
          <w:lang w:eastAsia="ar-SA"/>
        </w:rPr>
        <w:t xml:space="preserve"> </w:t>
      </w:r>
      <w:r w:rsidRPr="005C27B6">
        <w:rPr>
          <w:i/>
          <w:iCs/>
          <w:lang w:eastAsia="ar-SA"/>
        </w:rPr>
        <w:t xml:space="preserve">privind  </w:t>
      </w:r>
      <w:r w:rsidRPr="005C27B6">
        <w:rPr>
          <w:i/>
          <w:iCs/>
        </w:rPr>
        <w:t xml:space="preserve">încadrarea doamnei </w:t>
      </w:r>
      <w:bookmarkStart w:id="0" w:name="_Hlk162948158"/>
      <w:r w:rsidRPr="005C27B6">
        <w:rPr>
          <w:i/>
          <w:iCs/>
        </w:rPr>
        <w:t xml:space="preserve">Simtea Ioana-Elisabeta </w:t>
      </w:r>
      <w:bookmarkStart w:id="1" w:name="_Hlk184300663"/>
      <w:bookmarkEnd w:id="0"/>
      <w:r w:rsidRPr="005C27B6">
        <w:rPr>
          <w:i/>
          <w:iCs/>
        </w:rPr>
        <w:t>în funcţia contractuală</w:t>
      </w:r>
      <w:r w:rsidRPr="005C27B6">
        <w:rPr>
          <w:i/>
          <w:iCs/>
          <w:lang w:eastAsia="ar-SA"/>
        </w:rPr>
        <w:t xml:space="preserve"> </w:t>
      </w:r>
      <w:r w:rsidRPr="005C27B6">
        <w:rPr>
          <w:i/>
          <w:iCs/>
        </w:rPr>
        <w:t xml:space="preserve">de execuţie </w:t>
      </w:r>
      <w:bookmarkEnd w:id="1"/>
      <w:r w:rsidRPr="005C27B6">
        <w:rPr>
          <w:i/>
          <w:iCs/>
        </w:rPr>
        <w:t>- consilier, clasa I, grad profesional II la Compartimentul Cadastru, amenajarea teritoriului și achiziții publice;</w:t>
      </w:r>
    </w:p>
    <w:p w14:paraId="532E67CB" w14:textId="77777777" w:rsidR="00D9166B" w:rsidRPr="005C27B6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</w:rPr>
      </w:pPr>
      <w:r w:rsidRPr="005C27B6">
        <w:rPr>
          <w:i/>
          <w:iCs/>
          <w:lang w:eastAsia="ar-SA"/>
        </w:rPr>
        <w:t xml:space="preserve">      Având în vedere Dispoziția nr. 301/31.10.2024 privind  </w:t>
      </w:r>
      <w:r w:rsidRPr="005C27B6">
        <w:rPr>
          <w:i/>
          <w:iCs/>
        </w:rPr>
        <w:t>încadrarea doamnei Rasa Ioana în funcţia contractuală</w:t>
      </w:r>
      <w:r w:rsidRPr="005C27B6">
        <w:rPr>
          <w:i/>
          <w:iCs/>
          <w:lang w:eastAsia="ar-SA"/>
        </w:rPr>
        <w:t xml:space="preserve"> </w:t>
      </w:r>
      <w:r w:rsidRPr="005C27B6">
        <w:rPr>
          <w:i/>
          <w:iCs/>
        </w:rPr>
        <w:t>de execuţie de asistent medical școlar, grad profesional debutant în cadrul Compartimentului Asistență Medicală Comunitară din cadrul primăriei comunei Săsciori;</w:t>
      </w:r>
    </w:p>
    <w:p w14:paraId="70E2ED30" w14:textId="0534740F" w:rsid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</w:rPr>
      </w:pPr>
      <w:r w:rsidRPr="005C27B6">
        <w:rPr>
          <w:i/>
          <w:iCs/>
          <w:lang w:eastAsia="ar-SA"/>
        </w:rPr>
        <w:t xml:space="preserve">      Având în vedere Dispoziția nr. 30</w:t>
      </w:r>
      <w:r>
        <w:rPr>
          <w:i/>
          <w:iCs/>
          <w:lang w:eastAsia="ar-SA"/>
        </w:rPr>
        <w:t>2</w:t>
      </w:r>
      <w:r w:rsidRPr="005C27B6">
        <w:rPr>
          <w:i/>
          <w:iCs/>
          <w:lang w:eastAsia="ar-SA"/>
        </w:rPr>
        <w:t xml:space="preserve">/31.10.2024 privind  </w:t>
      </w:r>
      <w:r w:rsidRPr="005C27B6">
        <w:rPr>
          <w:i/>
          <w:iCs/>
        </w:rPr>
        <w:t xml:space="preserve">încadrarea doamnei </w:t>
      </w:r>
      <w:r>
        <w:rPr>
          <w:i/>
          <w:iCs/>
        </w:rPr>
        <w:t>Iacob Ana</w:t>
      </w:r>
      <w:r w:rsidRPr="005C27B6">
        <w:rPr>
          <w:i/>
          <w:iCs/>
        </w:rPr>
        <w:t xml:space="preserve"> în funcţia contractuală</w:t>
      </w:r>
      <w:r w:rsidRPr="005C27B6">
        <w:rPr>
          <w:i/>
          <w:iCs/>
          <w:lang w:eastAsia="ar-SA"/>
        </w:rPr>
        <w:t xml:space="preserve"> </w:t>
      </w:r>
      <w:r w:rsidRPr="005C27B6">
        <w:rPr>
          <w:i/>
          <w:iCs/>
        </w:rPr>
        <w:t xml:space="preserve">de execuţie de asistent medical </w:t>
      </w:r>
      <w:r>
        <w:rPr>
          <w:i/>
          <w:iCs/>
        </w:rPr>
        <w:t>comunitar</w:t>
      </w:r>
      <w:r w:rsidRPr="005C27B6">
        <w:rPr>
          <w:i/>
          <w:iCs/>
        </w:rPr>
        <w:t>, grad profesional debutant în cadrul Compartimentului Asistență Medicală Comunitară din cadrul primăriei comunei Săsciori;</w:t>
      </w:r>
    </w:p>
    <w:p w14:paraId="6A825979" w14:textId="77777777" w:rsidR="00D9166B" w:rsidRP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i/>
          <w:iCs/>
        </w:rPr>
      </w:pPr>
    </w:p>
    <w:p w14:paraId="57A92F7F" w14:textId="77777777" w:rsid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       </w:t>
      </w:r>
    </w:p>
    <w:p w14:paraId="4CB23390" w14:textId="3F124E6D" w:rsidR="00D9166B" w:rsidRDefault="00D9166B" w:rsidP="00D9166B">
      <w:pPr>
        <w:tabs>
          <w:tab w:val="left" w:pos="720"/>
          <w:tab w:val="left" w:pos="993"/>
        </w:tabs>
        <w:spacing w:after="120"/>
        <w:ind w:left="170" w:right="113"/>
        <w:jc w:val="both"/>
        <w:rPr>
          <w:b/>
          <w:bCs/>
          <w:lang w:eastAsia="ar-SA"/>
        </w:rPr>
      </w:pPr>
      <w:r>
        <w:rPr>
          <w:lang w:eastAsia="ar-SA"/>
        </w:rPr>
        <w:t xml:space="preserve">               </w:t>
      </w:r>
      <w:r>
        <w:rPr>
          <w:b/>
          <w:bCs/>
          <w:lang w:eastAsia="ar-SA"/>
        </w:rPr>
        <w:t>În temeiul prevederilor:</w:t>
      </w:r>
    </w:p>
    <w:p w14:paraId="6B70EF28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art. 370, art. 405, 408, 409, 518  din O.U.G. nr.57/2019 privind Codul administrativ cu modificările și completările ulterioare;</w:t>
      </w:r>
    </w:p>
    <w:p w14:paraId="6693B52F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art. 40 alin.(1) lit. a și b din Legea nr. 53/2003 privind Codul Muncii cu modificările și completările ulterioare;</w:t>
      </w:r>
    </w:p>
    <w:p w14:paraId="01F32412" w14:textId="3C578822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art.129 alin. (2) lit. a), alin.(3) lit.c) din O.U.G. nr.57/2019 privind Codul administrativ cu modificările și completările ulterioare;</w:t>
      </w:r>
    </w:p>
    <w:p w14:paraId="0A3A2CE3" w14:textId="48550D7C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lang w:eastAsia="ar-SA"/>
        </w:rPr>
        <w:t>- HG 522/2006 pentru modificarea și completarea Hotărrii Guvernului nr. 430/2001 privind aprobarea Strategiei Guvernului României de îmbunătățire a situației romilor;</w:t>
      </w:r>
    </w:p>
    <w:p w14:paraId="74D8AACC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</w:pPr>
      <w:r>
        <w:rPr>
          <w:rFonts w:eastAsia="Calibri"/>
          <w:color w:val="000000"/>
          <w:lang w:val="en-GB" w:eastAsia="ar-SA"/>
        </w:rPr>
        <w:t>În temeiul art. 196 alin.(1) lit.a) din O.U.G. nr.57/2019 privind Codul administrativ, cu modificările și completările ulterioare:</w:t>
      </w:r>
    </w:p>
    <w:p w14:paraId="371D4600" w14:textId="77777777" w:rsidR="00D9166B" w:rsidRDefault="00D9166B" w:rsidP="00D9166B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  <w:bookmarkStart w:id="2" w:name="ref%23A38"/>
      <w:bookmarkEnd w:id="2"/>
    </w:p>
    <w:p w14:paraId="32FB77B2" w14:textId="0B9EF9C4" w:rsidR="00D9166B" w:rsidRDefault="00D9166B" w:rsidP="00D9166B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HOTĂRĂŞTE:</w:t>
      </w:r>
    </w:p>
    <w:p w14:paraId="750261E7" w14:textId="77777777" w:rsidR="00D9166B" w:rsidRDefault="00D9166B" w:rsidP="00D9166B">
      <w:pPr>
        <w:spacing w:after="120"/>
        <w:ind w:left="170" w:right="113"/>
        <w:jc w:val="center"/>
        <w:rPr>
          <w:rFonts w:eastAsia="Calibri"/>
          <w:b/>
          <w:bCs/>
          <w:lang w:eastAsia="en-US"/>
        </w:rPr>
      </w:pPr>
    </w:p>
    <w:p w14:paraId="7441CE91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/>
        <w:jc w:val="both"/>
        <w:rPr>
          <w:lang w:eastAsia="ar-SA"/>
        </w:rPr>
      </w:pPr>
      <w:r>
        <w:rPr>
          <w:lang w:eastAsia="ar-SA"/>
        </w:rPr>
        <w:t xml:space="preserve">          </w:t>
      </w:r>
      <w:r>
        <w:rPr>
          <w:b/>
          <w:bCs/>
          <w:lang w:eastAsia="ar-SA"/>
        </w:rPr>
        <w:t>Art.1.</w:t>
      </w:r>
      <w:r>
        <w:rPr>
          <w:lang w:eastAsia="ar-SA"/>
        </w:rPr>
        <w:t xml:space="preserve"> Se aprobă reorganizarea  aparatului de specialitate al primarului comunei Săsciori, astfel:</w:t>
      </w:r>
    </w:p>
    <w:p w14:paraId="1B9E8A96" w14:textId="77777777" w:rsidR="00D9166B" w:rsidRDefault="00D9166B" w:rsidP="00D9166B">
      <w:pPr>
        <w:autoSpaceDE w:val="0"/>
        <w:autoSpaceDN w:val="0"/>
        <w:adjustRightInd w:val="0"/>
        <w:spacing w:after="120"/>
        <w:ind w:left="170" w:right="113" w:firstLine="720"/>
        <w:jc w:val="both"/>
        <w:rPr>
          <w:lang w:eastAsia="ar-SA"/>
        </w:rPr>
      </w:pPr>
      <w:r>
        <w:rPr>
          <w:i/>
          <w:iCs/>
          <w:lang w:eastAsia="ar-SA"/>
        </w:rPr>
        <w:t>Se desființează Compartimenul Relații cu Rromii.</w:t>
      </w:r>
    </w:p>
    <w:p w14:paraId="2C37645A" w14:textId="77777777" w:rsidR="00D9166B" w:rsidRDefault="00D9166B" w:rsidP="00D9166B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  <w:r>
        <w:rPr>
          <w:b/>
          <w:bCs/>
          <w:lang w:eastAsia="ar-SA"/>
        </w:rPr>
        <w:t xml:space="preserve">            </w:t>
      </w:r>
      <w:r>
        <w:rPr>
          <w:b/>
          <w:lang w:eastAsia="ar-SA"/>
        </w:rPr>
        <w:t xml:space="preserve">Art.2. </w:t>
      </w:r>
      <w:r>
        <w:rPr>
          <w:lang w:eastAsia="ar-SA"/>
        </w:rPr>
        <w:t>Se aprobă organigrama aparatului de specialitate al primarului comunei Săsciori, conform Anexei nr. 1, care face parte integrantă din prezenta hotărâre.</w:t>
      </w:r>
    </w:p>
    <w:p w14:paraId="64118B96" w14:textId="742BC47F" w:rsidR="00D9166B" w:rsidRDefault="00D9166B" w:rsidP="00D9166B">
      <w:pPr>
        <w:tabs>
          <w:tab w:val="left" w:pos="720"/>
        </w:tabs>
        <w:spacing w:after="120"/>
        <w:ind w:left="170" w:right="113"/>
        <w:jc w:val="both"/>
        <w:rPr>
          <w:lang w:val="en-US" w:eastAsia="en-US"/>
        </w:rPr>
      </w:pPr>
      <w:r>
        <w:rPr>
          <w:lang w:eastAsia="ar-SA"/>
        </w:rPr>
        <w:t xml:space="preserve">            </w:t>
      </w:r>
      <w:r>
        <w:rPr>
          <w:b/>
          <w:bCs/>
          <w:lang w:eastAsia="ar-SA"/>
        </w:rPr>
        <w:t>Art.3.</w:t>
      </w:r>
      <w:r>
        <w:rPr>
          <w:lang w:eastAsia="ar-SA"/>
        </w:rPr>
        <w:t xml:space="preserve"> Se aprobă statul de funcții pentru aparatul de specialitate al primarului comunei Săsciori, conform anexei nr. 2, care face parte integrantă din prezenta hotărâre, astfel</w:t>
      </w:r>
      <w:r>
        <w:rPr>
          <w:lang w:val="en-US" w:eastAsia="en-US"/>
        </w:rPr>
        <w:t>:</w:t>
      </w:r>
    </w:p>
    <w:p w14:paraId="2FE9F238" w14:textId="77777777" w:rsidR="00D9166B" w:rsidRDefault="00D9166B" w:rsidP="00D9166B">
      <w:pPr>
        <w:tabs>
          <w:tab w:val="left" w:pos="720"/>
        </w:tabs>
        <w:spacing w:after="120"/>
        <w:ind w:left="170" w:right="113"/>
        <w:jc w:val="both"/>
        <w:rPr>
          <w:lang w:eastAsia="ar-SA"/>
        </w:rPr>
      </w:pPr>
    </w:p>
    <w:p w14:paraId="1024F0DB" w14:textId="77777777" w:rsidR="00D9166B" w:rsidRDefault="00D9166B" w:rsidP="00D9166B">
      <w:pPr>
        <w:numPr>
          <w:ilvl w:val="0"/>
          <w:numId w:val="25"/>
        </w:numPr>
        <w:tabs>
          <w:tab w:val="left" w:pos="720"/>
        </w:tabs>
        <w:suppressAutoHyphens w:val="0"/>
        <w:spacing w:after="120"/>
        <w:ind w:left="170" w:right="113"/>
        <w:jc w:val="both"/>
      </w:pPr>
      <w:r>
        <w:t>La poziția 2 - Compartimentul Demnitari, se va menționa dl. Martin Mihai George – Viceprimar;</w:t>
      </w:r>
    </w:p>
    <w:p w14:paraId="7438C298" w14:textId="77777777" w:rsidR="00D9166B" w:rsidRDefault="00D9166B" w:rsidP="00D9166B">
      <w:pPr>
        <w:numPr>
          <w:ilvl w:val="0"/>
          <w:numId w:val="25"/>
        </w:numPr>
        <w:tabs>
          <w:tab w:val="left" w:pos="720"/>
        </w:tabs>
        <w:suppressAutoHyphens w:val="0"/>
        <w:spacing w:after="120"/>
        <w:ind w:left="170" w:right="113"/>
        <w:jc w:val="both"/>
      </w:pPr>
      <w:r>
        <w:t>La poziția 16 – Compartiment Cadastru, amenajarea teritoriului și achiziții publice, se va menționa d-na Simtea Ioana Elisabeta – consilier II;</w:t>
      </w:r>
    </w:p>
    <w:p w14:paraId="408E3489" w14:textId="77777777" w:rsidR="00D9166B" w:rsidRDefault="00D9166B" w:rsidP="00D9166B">
      <w:pPr>
        <w:numPr>
          <w:ilvl w:val="0"/>
          <w:numId w:val="25"/>
        </w:numPr>
        <w:tabs>
          <w:tab w:val="left" w:pos="720"/>
        </w:tabs>
        <w:suppressAutoHyphens w:val="0"/>
        <w:spacing w:after="120"/>
        <w:ind w:left="170" w:right="113"/>
        <w:jc w:val="both"/>
      </w:pPr>
      <w:r>
        <w:t>La poziția 33 – Compartiment Asistență Medicală Comunitară, se va menționa d-na Iacob Ana – Asistent medical comunitar, grad profesional debutant;</w:t>
      </w:r>
    </w:p>
    <w:p w14:paraId="2A82343A" w14:textId="77777777" w:rsidR="00D9166B" w:rsidRDefault="00D9166B" w:rsidP="00D9166B">
      <w:pPr>
        <w:numPr>
          <w:ilvl w:val="0"/>
          <w:numId w:val="25"/>
        </w:numPr>
        <w:tabs>
          <w:tab w:val="left" w:pos="720"/>
        </w:tabs>
        <w:suppressAutoHyphens w:val="0"/>
        <w:spacing w:after="120"/>
        <w:ind w:left="170" w:right="113"/>
        <w:jc w:val="both"/>
      </w:pPr>
      <w:r>
        <w:t>La poziția 35 – Compartiment Asistență Medicală Comunitară, se va menționa d-na Rasa Ioana – Asistent medical școlar, grad profesional debutant;</w:t>
      </w:r>
    </w:p>
    <w:p w14:paraId="601A6158" w14:textId="77777777" w:rsidR="00D9166B" w:rsidRDefault="00D9166B" w:rsidP="00D9166B">
      <w:pPr>
        <w:numPr>
          <w:ilvl w:val="0"/>
          <w:numId w:val="25"/>
        </w:numPr>
        <w:tabs>
          <w:tab w:val="left" w:pos="720"/>
        </w:tabs>
        <w:suppressAutoHyphens w:val="0"/>
        <w:spacing w:after="120"/>
        <w:ind w:left="170" w:right="113"/>
        <w:jc w:val="both"/>
      </w:pPr>
      <w:r>
        <w:t>La poziția 36 - Compartiment Asistență Medicală Comunitară, se înființează postul de asistent medical școlar, grad profesional debutant.</w:t>
      </w:r>
    </w:p>
    <w:p w14:paraId="6F798B69" w14:textId="77777777" w:rsidR="00D9166B" w:rsidRPr="00D9166B" w:rsidRDefault="00D9166B" w:rsidP="00D9166B">
      <w:pPr>
        <w:tabs>
          <w:tab w:val="left" w:pos="720"/>
        </w:tabs>
        <w:suppressAutoHyphens w:val="0"/>
        <w:spacing w:after="120"/>
        <w:ind w:left="170" w:right="113"/>
        <w:jc w:val="both"/>
      </w:pPr>
    </w:p>
    <w:p w14:paraId="6F1569B9" w14:textId="794B43EF" w:rsidR="00D9166B" w:rsidRPr="00D9166B" w:rsidRDefault="00D9166B" w:rsidP="00D9166B">
      <w:pPr>
        <w:tabs>
          <w:tab w:val="left" w:pos="720"/>
        </w:tabs>
        <w:spacing w:after="120"/>
        <w:ind w:left="170" w:right="113"/>
        <w:jc w:val="both"/>
      </w:pPr>
      <w:r w:rsidRPr="00D9166B">
        <w:t xml:space="preserve">           </w:t>
      </w:r>
      <w:r w:rsidRPr="00D9166B">
        <w:rPr>
          <w:b/>
          <w:lang w:eastAsia="ar-SA"/>
        </w:rPr>
        <w:t>Art.4.</w:t>
      </w:r>
      <w:r w:rsidRPr="00D9166B">
        <w:rPr>
          <w:lang w:eastAsia="ar-SA"/>
        </w:rPr>
        <w:t xml:space="preserve"> Hotărârea poate fi contestată potrivit Legii contenciosului administrativ nr. 554/2004, cu modificările și completările ulterioare.</w:t>
      </w:r>
    </w:p>
    <w:p w14:paraId="7D6C83D6" w14:textId="77777777" w:rsidR="00D9166B" w:rsidRPr="00D9166B" w:rsidRDefault="00D9166B" w:rsidP="00D9166B">
      <w:pPr>
        <w:spacing w:after="120"/>
        <w:ind w:left="170" w:right="113"/>
        <w:jc w:val="both"/>
        <w:rPr>
          <w:b/>
          <w:lang w:eastAsia="ar-SA"/>
        </w:rPr>
      </w:pPr>
      <w:r w:rsidRPr="00D9166B">
        <w:rPr>
          <w:b/>
          <w:lang w:eastAsia="ar-SA"/>
        </w:rPr>
        <w:tab/>
        <w:t xml:space="preserve">  </w:t>
      </w:r>
    </w:p>
    <w:p w14:paraId="005BEDF1" w14:textId="77777777" w:rsidR="00D9166B" w:rsidRDefault="00D9166B" w:rsidP="00D9166B">
      <w:pPr>
        <w:spacing w:after="120"/>
        <w:ind w:left="170" w:right="113"/>
        <w:jc w:val="both"/>
        <w:rPr>
          <w:b/>
          <w:lang w:eastAsia="ar-SA"/>
        </w:rPr>
      </w:pPr>
    </w:p>
    <w:p w14:paraId="45CC703C" w14:textId="3F211C1E" w:rsidR="00E96AA9" w:rsidRDefault="00D9166B" w:rsidP="00E96AA9">
      <w:pPr>
        <w:spacing w:after="120"/>
        <w:ind w:left="170" w:right="113"/>
        <w:jc w:val="both"/>
        <w:rPr>
          <w:lang w:val="it-IT" w:eastAsia="en-US"/>
        </w:rPr>
      </w:pPr>
      <w:r>
        <w:rPr>
          <w:b/>
          <w:lang w:eastAsia="ar-SA"/>
        </w:rPr>
        <w:t xml:space="preserve">       Art.5.</w:t>
      </w:r>
      <w:r>
        <w:rPr>
          <w:lang w:eastAsia="ar-SA"/>
        </w:rPr>
        <w:t xml:space="preserve"> </w:t>
      </w:r>
      <w:r w:rsidR="00E96AA9">
        <w:rPr>
          <w:b/>
          <w:bCs/>
        </w:rPr>
        <w:t xml:space="preserve">Art.3. </w:t>
      </w:r>
      <w:r w:rsidR="00E96AA9">
        <w:rPr>
          <w:color w:val="000000"/>
          <w:lang w:eastAsia="ro-RO"/>
        </w:rPr>
        <w:t xml:space="preserve">Prezenta hotărâre se înaintează și comunica: Instituţiei Prefectului judeţului Alba,  Primarului Comunei Săsciori, se afișază pe siteul </w:t>
      </w:r>
      <w:hyperlink r:id="rId7" w:history="1">
        <w:r w:rsidR="00E96AA9">
          <w:rPr>
            <w:rStyle w:val="Hyperlink"/>
            <w:lang w:eastAsia="ro-RO"/>
          </w:rPr>
          <w:t>www.comunasasciori.ro</w:t>
        </w:r>
      </w:hyperlink>
      <w:r w:rsidR="00E96AA9">
        <w:rPr>
          <w:color w:val="000000"/>
          <w:lang w:eastAsia="ro-RO"/>
        </w:rPr>
        <w:t xml:space="preserve"> și la avizierul Primăriei.</w:t>
      </w:r>
    </w:p>
    <w:p w14:paraId="497E1BE6" w14:textId="4EFA9A84" w:rsidR="00D9166B" w:rsidRDefault="00D9166B" w:rsidP="00D9166B">
      <w:pPr>
        <w:spacing w:after="120"/>
        <w:ind w:left="170" w:right="113"/>
        <w:jc w:val="both"/>
        <w:rPr>
          <w:lang w:eastAsia="ar-SA"/>
        </w:rPr>
      </w:pPr>
    </w:p>
    <w:p w14:paraId="6CE4AB5C" w14:textId="293FA9D6" w:rsidR="007019F7" w:rsidRPr="00F2209A" w:rsidRDefault="002A541A" w:rsidP="00D9166B">
      <w:pPr>
        <w:spacing w:after="120"/>
        <w:ind w:left="170" w:right="113" w:hanging="360"/>
        <w:jc w:val="both"/>
      </w:pPr>
      <w:r w:rsidRPr="00F2209A">
        <w:t xml:space="preserve">                                                  Săsciori, </w:t>
      </w:r>
      <w:r w:rsidR="00B708EA" w:rsidRPr="00F2209A">
        <w:t xml:space="preserve">29 noiembrie </w:t>
      </w:r>
      <w:r w:rsidR="00AF716D" w:rsidRPr="00F2209A">
        <w:t xml:space="preserve"> </w:t>
      </w:r>
      <w:r w:rsidRPr="00F2209A">
        <w:t xml:space="preserve"> 2024</w:t>
      </w:r>
    </w:p>
    <w:p w14:paraId="1E37DBC0" w14:textId="77777777" w:rsidR="0052389B" w:rsidRPr="00F2209A" w:rsidRDefault="0052389B" w:rsidP="00D9166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F2209A" w:rsidRDefault="00E70A1F" w:rsidP="00D9166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F2209A">
        <w:t xml:space="preserve">   </w:t>
      </w:r>
      <w:r w:rsidR="00483E9A" w:rsidRPr="00F2209A">
        <w:t xml:space="preserve">    </w:t>
      </w:r>
      <w:r w:rsidR="002812FF" w:rsidRPr="00F2209A">
        <w:t>Preşedinte</w:t>
      </w:r>
      <w:r w:rsidR="00F73690" w:rsidRPr="00F2209A">
        <w:t xml:space="preserve"> de şedință</w:t>
      </w:r>
      <w:r w:rsidR="00814F4D" w:rsidRPr="00F2209A">
        <w:t>,</w:t>
      </w:r>
      <w:r w:rsidR="00F73690" w:rsidRPr="00F2209A">
        <w:t xml:space="preserve">                    </w:t>
      </w:r>
      <w:r w:rsidR="002812FF" w:rsidRPr="00F2209A">
        <w:t xml:space="preserve">   </w:t>
      </w:r>
      <w:r w:rsidR="00F73690" w:rsidRPr="00F2209A">
        <w:t xml:space="preserve">      </w:t>
      </w:r>
      <w:r w:rsidR="002812FF" w:rsidRPr="00F2209A">
        <w:t xml:space="preserve"> </w:t>
      </w:r>
      <w:r w:rsidR="00814F4D" w:rsidRPr="00F2209A">
        <w:t xml:space="preserve">                </w:t>
      </w:r>
      <w:r w:rsidRPr="00F2209A">
        <w:t xml:space="preserve"> </w:t>
      </w:r>
      <w:r w:rsidR="002812FF" w:rsidRPr="00F2209A">
        <w:t>Contrasemnează pentru legalitate,</w:t>
      </w:r>
    </w:p>
    <w:p w14:paraId="731E2906" w14:textId="613AC52E" w:rsidR="002812FF" w:rsidRPr="00F2209A" w:rsidRDefault="00F368DF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F2209A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F2209A">
        <w:rPr>
          <w:rFonts w:ascii="Times New Roman" w:hAnsi="Times New Roman" w:cs="Times New Roman"/>
          <w:sz w:val="24"/>
          <w:szCs w:val="24"/>
        </w:rPr>
        <w:t xml:space="preserve">    </w:t>
      </w:r>
      <w:r w:rsidRPr="00F2209A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F2209A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209A">
        <w:rPr>
          <w:rFonts w:ascii="Times New Roman" w:hAnsi="Times New Roman" w:cs="Times New Roman"/>
          <w:sz w:val="24"/>
          <w:szCs w:val="24"/>
        </w:rPr>
        <w:t>Secretar general UAT</w:t>
      </w:r>
    </w:p>
    <w:p w14:paraId="5466AF4E" w14:textId="0136AAB6" w:rsidR="00482C54" w:rsidRDefault="00F368DF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F2209A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F2209A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F220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F2209A">
        <w:rPr>
          <w:rFonts w:ascii="Times New Roman" w:hAnsi="Times New Roman" w:cs="Times New Roman"/>
          <w:sz w:val="24"/>
          <w:szCs w:val="24"/>
        </w:rPr>
        <w:t xml:space="preserve">       </w:t>
      </w:r>
      <w:r w:rsidRPr="00F2209A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F2209A">
        <w:rPr>
          <w:rFonts w:ascii="Times New Roman" w:hAnsi="Times New Roman" w:cs="Times New Roman"/>
          <w:sz w:val="24"/>
          <w:szCs w:val="24"/>
        </w:rPr>
        <w:t>a</w:t>
      </w:r>
    </w:p>
    <w:p w14:paraId="7F45D2E9" w14:textId="77777777" w:rsidR="00D9166B" w:rsidRDefault="00D9166B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B5EEAC0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13A4088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78BCF3F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8266B1D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299A7F6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ADF8640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592EBD1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5B64FC5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B6D965F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1C4EBF9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A246948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9C80EE5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7980B2A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4A67D63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DB23384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D2C0905" w14:textId="77777777" w:rsidR="00E96AA9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6335A16" w14:textId="77777777" w:rsidR="00E96AA9" w:rsidRPr="00F2209A" w:rsidRDefault="00E96AA9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161AFB8" w14:textId="77777777" w:rsidR="00D9166B" w:rsidRDefault="00D9166B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14AA0B4A" w:rsidR="0001405D" w:rsidRPr="00F2209A" w:rsidRDefault="0001405D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Prezenta Hotărâre a fost adoptată cu un numar de 1</w:t>
      </w:r>
      <w:r w:rsidR="00E96AA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5</w:t>
      </w: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voturi favorabile, valabil exprimate, care reprezintă</w:t>
      </w: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</w:t>
      </w:r>
      <w:r w:rsidR="00E96AA9">
        <w:rPr>
          <w:rStyle w:val="Fontdeparagrafimplicit1"/>
          <w:rFonts w:ascii="Times New Roman" w:hAnsi="Times New Roman" w:cs="Times New Roman"/>
          <w:i/>
          <w:sz w:val="24"/>
          <w:szCs w:val="24"/>
        </w:rPr>
        <w:t>100</w:t>
      </w: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% din numarul consilierilor în funcție și</w:t>
      </w: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</w:t>
      </w:r>
      <w:r w:rsidR="00E96AA9">
        <w:rPr>
          <w:rStyle w:val="Fontdeparagrafimplicit1"/>
          <w:rFonts w:ascii="Times New Roman" w:hAnsi="Times New Roman" w:cs="Times New Roman"/>
          <w:i/>
          <w:sz w:val="24"/>
          <w:szCs w:val="24"/>
        </w:rPr>
        <w:t>100</w:t>
      </w: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% </w:t>
      </w:r>
      <w:r w:rsidRPr="00F2209A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 numărul consilierilor prezenți.</w:t>
      </w:r>
    </w:p>
    <w:p w14:paraId="49AC101F" w14:textId="77777777" w:rsidR="0001405D" w:rsidRPr="00F2209A" w:rsidRDefault="0001405D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D9FDCA" w14:textId="77777777" w:rsidR="00970298" w:rsidRPr="00F2209A" w:rsidRDefault="00970298" w:rsidP="00D9166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F2209A" w:rsidSect="00381B5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C2CB4" w14:textId="77777777" w:rsidR="00796F9D" w:rsidRDefault="00796F9D" w:rsidP="007F56BF">
      <w:r>
        <w:separator/>
      </w:r>
    </w:p>
  </w:endnote>
  <w:endnote w:type="continuationSeparator" w:id="0">
    <w:p w14:paraId="21695FBB" w14:textId="77777777" w:rsidR="00796F9D" w:rsidRDefault="00796F9D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25397" w14:textId="77777777" w:rsidR="00796F9D" w:rsidRDefault="00796F9D" w:rsidP="007F56BF">
      <w:r>
        <w:separator/>
      </w:r>
    </w:p>
  </w:footnote>
  <w:footnote w:type="continuationSeparator" w:id="0">
    <w:p w14:paraId="295D28DC" w14:textId="77777777" w:rsidR="00796F9D" w:rsidRDefault="00796F9D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D5C0939"/>
    <w:multiLevelType w:val="hybridMultilevel"/>
    <w:tmpl w:val="3DD68D7E"/>
    <w:lvl w:ilvl="0" w:tplc="5A780DC2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0" w:hanging="360"/>
      </w:pPr>
    </w:lvl>
    <w:lvl w:ilvl="2" w:tplc="0409001B" w:tentative="1">
      <w:start w:val="1"/>
      <w:numFmt w:val="lowerRoman"/>
      <w:lvlText w:val="%3."/>
      <w:lvlJc w:val="right"/>
      <w:pPr>
        <w:ind w:left="1970" w:hanging="180"/>
      </w:pPr>
    </w:lvl>
    <w:lvl w:ilvl="3" w:tplc="0409000F" w:tentative="1">
      <w:start w:val="1"/>
      <w:numFmt w:val="decimal"/>
      <w:lvlText w:val="%4."/>
      <w:lvlJc w:val="left"/>
      <w:pPr>
        <w:ind w:left="2690" w:hanging="360"/>
      </w:pPr>
    </w:lvl>
    <w:lvl w:ilvl="4" w:tplc="04090019" w:tentative="1">
      <w:start w:val="1"/>
      <w:numFmt w:val="lowerLetter"/>
      <w:lvlText w:val="%5."/>
      <w:lvlJc w:val="left"/>
      <w:pPr>
        <w:ind w:left="3410" w:hanging="360"/>
      </w:pPr>
    </w:lvl>
    <w:lvl w:ilvl="5" w:tplc="0409001B" w:tentative="1">
      <w:start w:val="1"/>
      <w:numFmt w:val="lowerRoman"/>
      <w:lvlText w:val="%6."/>
      <w:lvlJc w:val="right"/>
      <w:pPr>
        <w:ind w:left="4130" w:hanging="180"/>
      </w:pPr>
    </w:lvl>
    <w:lvl w:ilvl="6" w:tplc="0409000F" w:tentative="1">
      <w:start w:val="1"/>
      <w:numFmt w:val="decimal"/>
      <w:lvlText w:val="%7."/>
      <w:lvlJc w:val="left"/>
      <w:pPr>
        <w:ind w:left="4850" w:hanging="360"/>
      </w:pPr>
    </w:lvl>
    <w:lvl w:ilvl="7" w:tplc="04090019" w:tentative="1">
      <w:start w:val="1"/>
      <w:numFmt w:val="lowerLetter"/>
      <w:lvlText w:val="%8."/>
      <w:lvlJc w:val="left"/>
      <w:pPr>
        <w:ind w:left="5570" w:hanging="360"/>
      </w:pPr>
    </w:lvl>
    <w:lvl w:ilvl="8" w:tplc="040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4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8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9"/>
  </w:num>
  <w:num w:numId="9" w16cid:durableId="1335453008">
    <w:abstractNumId w:val="7"/>
  </w:num>
  <w:num w:numId="10" w16cid:durableId="2091928980">
    <w:abstractNumId w:val="16"/>
  </w:num>
  <w:num w:numId="11" w16cid:durableId="964387583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4"/>
  </w:num>
  <w:num w:numId="13" w16cid:durableId="1877888463">
    <w:abstractNumId w:val="10"/>
  </w:num>
  <w:num w:numId="14" w16cid:durableId="1332223145">
    <w:abstractNumId w:val="15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8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8"/>
  </w:num>
  <w:num w:numId="24" w16cid:durableId="1157190031">
    <w:abstractNumId w:val="18"/>
  </w:num>
  <w:num w:numId="25" w16cid:durableId="4872867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A6673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E77DE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C28EC"/>
    <w:rsid w:val="004D0241"/>
    <w:rsid w:val="004D272B"/>
    <w:rsid w:val="004E582F"/>
    <w:rsid w:val="004F2157"/>
    <w:rsid w:val="004F66A8"/>
    <w:rsid w:val="00505386"/>
    <w:rsid w:val="0052389B"/>
    <w:rsid w:val="00526C6C"/>
    <w:rsid w:val="00537B7E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87EB6"/>
    <w:rsid w:val="005A3924"/>
    <w:rsid w:val="005A6DB0"/>
    <w:rsid w:val="005A76B4"/>
    <w:rsid w:val="005B6665"/>
    <w:rsid w:val="005C7795"/>
    <w:rsid w:val="005D440F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9584A"/>
    <w:rsid w:val="006A7D85"/>
    <w:rsid w:val="006B100D"/>
    <w:rsid w:val="006B58BF"/>
    <w:rsid w:val="006D45CD"/>
    <w:rsid w:val="006D7259"/>
    <w:rsid w:val="006E5729"/>
    <w:rsid w:val="006E7D2C"/>
    <w:rsid w:val="006F399B"/>
    <w:rsid w:val="006F78F0"/>
    <w:rsid w:val="007019F7"/>
    <w:rsid w:val="007151B7"/>
    <w:rsid w:val="007353AD"/>
    <w:rsid w:val="0075154B"/>
    <w:rsid w:val="00752FE0"/>
    <w:rsid w:val="00753620"/>
    <w:rsid w:val="007536CE"/>
    <w:rsid w:val="00755958"/>
    <w:rsid w:val="007600FE"/>
    <w:rsid w:val="007660B8"/>
    <w:rsid w:val="007710F8"/>
    <w:rsid w:val="00773C7E"/>
    <w:rsid w:val="00775732"/>
    <w:rsid w:val="00775F90"/>
    <w:rsid w:val="007814A2"/>
    <w:rsid w:val="00781B84"/>
    <w:rsid w:val="007856B9"/>
    <w:rsid w:val="00795941"/>
    <w:rsid w:val="00796F9D"/>
    <w:rsid w:val="007A22F8"/>
    <w:rsid w:val="007B4479"/>
    <w:rsid w:val="007C2D40"/>
    <w:rsid w:val="007C357B"/>
    <w:rsid w:val="007D2B9F"/>
    <w:rsid w:val="007D7859"/>
    <w:rsid w:val="007E0C31"/>
    <w:rsid w:val="007E4404"/>
    <w:rsid w:val="007F54A2"/>
    <w:rsid w:val="007F56BF"/>
    <w:rsid w:val="00802BD2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17121"/>
    <w:rsid w:val="0092140D"/>
    <w:rsid w:val="00931649"/>
    <w:rsid w:val="00934D69"/>
    <w:rsid w:val="00940104"/>
    <w:rsid w:val="00943AC4"/>
    <w:rsid w:val="00954435"/>
    <w:rsid w:val="0096785F"/>
    <w:rsid w:val="00967B1B"/>
    <w:rsid w:val="00970298"/>
    <w:rsid w:val="00972AF9"/>
    <w:rsid w:val="00977B1C"/>
    <w:rsid w:val="0098268A"/>
    <w:rsid w:val="00984F55"/>
    <w:rsid w:val="0099072E"/>
    <w:rsid w:val="009909BD"/>
    <w:rsid w:val="00993A38"/>
    <w:rsid w:val="009A4295"/>
    <w:rsid w:val="009A6070"/>
    <w:rsid w:val="009C6305"/>
    <w:rsid w:val="009D0F27"/>
    <w:rsid w:val="009E2F3C"/>
    <w:rsid w:val="009F508B"/>
    <w:rsid w:val="00A028B6"/>
    <w:rsid w:val="00A03A64"/>
    <w:rsid w:val="00A04DC4"/>
    <w:rsid w:val="00A163CE"/>
    <w:rsid w:val="00A2443B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B647F"/>
    <w:rsid w:val="00BD25B5"/>
    <w:rsid w:val="00BD4970"/>
    <w:rsid w:val="00BE7640"/>
    <w:rsid w:val="00C002D2"/>
    <w:rsid w:val="00C07E60"/>
    <w:rsid w:val="00C10BB8"/>
    <w:rsid w:val="00C116AA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D39C2"/>
    <w:rsid w:val="00CF1E3D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166B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10DA5"/>
    <w:rsid w:val="00E20820"/>
    <w:rsid w:val="00E302C9"/>
    <w:rsid w:val="00E3037B"/>
    <w:rsid w:val="00E40587"/>
    <w:rsid w:val="00E427D2"/>
    <w:rsid w:val="00E61D73"/>
    <w:rsid w:val="00E70A1F"/>
    <w:rsid w:val="00E73BED"/>
    <w:rsid w:val="00E83629"/>
    <w:rsid w:val="00E84D05"/>
    <w:rsid w:val="00E8734D"/>
    <w:rsid w:val="00E96AA9"/>
    <w:rsid w:val="00EA37B9"/>
    <w:rsid w:val="00EC5FBF"/>
    <w:rsid w:val="00EC745F"/>
    <w:rsid w:val="00ED7A91"/>
    <w:rsid w:val="00EE0D96"/>
    <w:rsid w:val="00EE30B9"/>
    <w:rsid w:val="00EE3D07"/>
    <w:rsid w:val="00EE5192"/>
    <w:rsid w:val="00EE6329"/>
    <w:rsid w:val="00F1085A"/>
    <w:rsid w:val="00F2209A"/>
    <w:rsid w:val="00F362A8"/>
    <w:rsid w:val="00F368DF"/>
    <w:rsid w:val="00F55129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D9166B"/>
    <w:pPr>
      <w:suppressAutoHyphens w:val="0"/>
    </w:pPr>
    <w:rPr>
      <w:rFonts w:ascii="Arial" w:hAnsi="Arial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846</Words>
  <Characters>4823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4</cp:revision>
  <cp:lastPrinted>2024-12-06T08:04:00Z</cp:lastPrinted>
  <dcterms:created xsi:type="dcterms:W3CDTF">2024-12-06T08:14:00Z</dcterms:created>
  <dcterms:modified xsi:type="dcterms:W3CDTF">2024-12-06T08:16:00Z</dcterms:modified>
</cp:coreProperties>
</file>