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743C" w:rsidRPr="007F3426" w:rsidRDefault="005E0299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7F3426">
        <w:rPr>
          <w:rFonts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-498475</wp:posOffset>
                </wp:positionV>
                <wp:extent cx="913765" cy="1573530"/>
                <wp:effectExtent l="0" t="0" r="0" b="0"/>
                <wp:wrapNone/>
                <wp:docPr id="21470253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3743C" w:rsidRDefault="00D3743C" w:rsidP="00D3743C">
                            <w:r w:rsidRPr="000A502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33425" cy="962025"/>
                                  <wp:effectExtent l="19050" t="0" r="9525" b="0"/>
                                  <wp:docPr id="2" name="Picture 3" descr="C:\Users\UIP2\Downloads\105px-Coat_of_arms_of_Romania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IP2\Downloads\105px-Coat_of_arms_of_Romania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pt;margin-top:-39.25pt;width:71.95pt;height:12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" stroked="f">
                <v:textbox>
                  <w:txbxContent>
                    <w:p w:rsidR="00D3743C" w:rsidRDefault="00D3743C" w:rsidP="00D3743C">
                      <w:r w:rsidRPr="000A5029">
                        <w:rPr>
                          <w:noProof/>
                        </w:rPr>
                        <w:drawing>
                          <wp:inline distT="0" distB="0" distL="0" distR="0">
                            <wp:extent cx="733425" cy="962025"/>
                            <wp:effectExtent l="19050" t="0" r="9525" b="0"/>
                            <wp:docPr id="2" name="Picture 3" descr="C:\Users\UIP2\Downloads\105px-Coat_of_arms_of_Romania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IP2\Downloads\105px-Coat_of_arms_of_Romania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7F3426">
        <w:rPr>
          <w:rFonts w:cs="Times New Roman"/>
          <w:b/>
          <w:lang w:val="fr-FR"/>
        </w:rPr>
        <w:t>R O M Â N I A</w:t>
      </w: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</w:rPr>
      </w:pPr>
      <w:r w:rsidRPr="007F3426">
        <w:rPr>
          <w:rFonts w:cs="Times New Roman"/>
          <w:b/>
          <w:lang w:val="fr-FR"/>
        </w:rPr>
        <w:t>JUDEȚUL ALBA</w:t>
      </w: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7F3426">
        <w:rPr>
          <w:rFonts w:cs="Times New Roman"/>
          <w:b/>
          <w:lang w:val="fr-FR"/>
        </w:rPr>
        <w:t>U.A.T. COMUNA SĂSCIORI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3102"/>
        <w:gridCol w:w="3102"/>
      </w:tblGrid>
      <w:tr w:rsidR="00D3743C" w:rsidRPr="007F3426" w:rsidTr="009329EC">
        <w:trPr>
          <w:trHeight w:val="238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</w:tcPr>
          <w:p w:rsidR="00D3743C" w:rsidRPr="007F3426" w:rsidRDefault="00D3743C" w:rsidP="007F3426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3743C" w:rsidRPr="007F3426" w:rsidRDefault="00D3743C" w:rsidP="007F3426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D3743C" w:rsidRPr="007F3426" w:rsidRDefault="00D3743C" w:rsidP="007F3426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</w:tr>
    </w:tbl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proofErr w:type="spellStart"/>
      <w:r w:rsidRPr="007F3426">
        <w:rPr>
          <w:rFonts w:cs="Times New Roman"/>
          <w:b/>
          <w:lang w:val="fr-FR"/>
        </w:rPr>
        <w:t>Comuna</w:t>
      </w:r>
      <w:proofErr w:type="spellEnd"/>
      <w:r w:rsidRPr="007F3426">
        <w:rPr>
          <w:rFonts w:cs="Times New Roman"/>
          <w:b/>
          <w:lang w:val="fr-FR"/>
        </w:rPr>
        <w:t xml:space="preserve"> </w:t>
      </w:r>
      <w:proofErr w:type="spellStart"/>
      <w:r w:rsidRPr="007F3426">
        <w:rPr>
          <w:rFonts w:cs="Times New Roman"/>
          <w:b/>
          <w:lang w:val="fr-FR"/>
        </w:rPr>
        <w:t>Săsciori</w:t>
      </w:r>
      <w:proofErr w:type="spellEnd"/>
      <w:r w:rsidRPr="007F3426">
        <w:rPr>
          <w:rFonts w:cs="Times New Roman"/>
          <w:b/>
          <w:lang w:val="fr-FR"/>
        </w:rPr>
        <w:t xml:space="preserve"> </w:t>
      </w:r>
      <w:proofErr w:type="spellStart"/>
      <w:r w:rsidRPr="007F3426">
        <w:rPr>
          <w:rFonts w:cs="Times New Roman"/>
          <w:b/>
          <w:lang w:val="fr-FR"/>
        </w:rPr>
        <w:t>strada</w:t>
      </w:r>
      <w:proofErr w:type="spellEnd"/>
      <w:r w:rsidRPr="007F3426">
        <w:rPr>
          <w:rFonts w:cs="Times New Roman"/>
          <w:b/>
          <w:lang w:val="fr-FR"/>
        </w:rPr>
        <w:t xml:space="preserve"> </w:t>
      </w:r>
      <w:proofErr w:type="spellStart"/>
      <w:r w:rsidRPr="007F3426">
        <w:rPr>
          <w:rFonts w:cs="Times New Roman"/>
          <w:b/>
          <w:lang w:val="fr-FR"/>
        </w:rPr>
        <w:t>Principală</w:t>
      </w:r>
      <w:proofErr w:type="spellEnd"/>
      <w:r w:rsidRPr="007F3426">
        <w:rPr>
          <w:rFonts w:cs="Times New Roman"/>
          <w:b/>
          <w:lang w:val="fr-FR"/>
        </w:rPr>
        <w:t xml:space="preserve"> nr. 363, </w:t>
      </w:r>
      <w:proofErr w:type="spellStart"/>
      <w:r w:rsidRPr="007F3426">
        <w:rPr>
          <w:rFonts w:cs="Times New Roman"/>
          <w:b/>
          <w:lang w:val="fr-FR"/>
        </w:rPr>
        <w:t>jud</w:t>
      </w:r>
      <w:proofErr w:type="spellEnd"/>
      <w:r w:rsidRPr="007F3426">
        <w:rPr>
          <w:rFonts w:cs="Times New Roman"/>
          <w:b/>
          <w:lang w:val="fr-FR"/>
        </w:rPr>
        <w:t xml:space="preserve">. Alba </w:t>
      </w: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7F3426">
        <w:rPr>
          <w:rFonts w:cs="Times New Roman"/>
          <w:b/>
          <w:lang w:val="fr-FR"/>
        </w:rPr>
        <w:t xml:space="preserve">Telefon : </w:t>
      </w:r>
      <w:r w:rsidRPr="007F3426">
        <w:rPr>
          <w:rFonts w:cs="Times New Roman"/>
          <w:b/>
        </w:rPr>
        <w:t>0258/741110</w:t>
      </w: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</w:rPr>
      </w:pPr>
      <w:proofErr w:type="gramStart"/>
      <w:r w:rsidRPr="007F3426">
        <w:rPr>
          <w:rFonts w:cs="Times New Roman"/>
          <w:b/>
          <w:lang w:val="fr-FR"/>
        </w:rPr>
        <w:t>E-mail:</w:t>
      </w:r>
      <w:proofErr w:type="gramEnd"/>
      <w:r w:rsidRPr="007F3426">
        <w:rPr>
          <w:rFonts w:cs="Times New Roman"/>
          <w:b/>
          <w:lang w:val="fr-FR"/>
        </w:rPr>
        <w:t xml:space="preserve"> </w:t>
      </w:r>
      <w:r w:rsidRPr="007F3426">
        <w:rPr>
          <w:rFonts w:cs="Times New Roman"/>
          <w:b/>
        </w:rPr>
        <w:t>primariasasciori@yahoo.com</w:t>
      </w:r>
    </w:p>
    <w:p w:rsidR="00C872F1" w:rsidRPr="007F3426" w:rsidRDefault="00C872F1" w:rsidP="007F3426">
      <w:pPr>
        <w:spacing w:after="120"/>
        <w:ind w:left="170" w:right="113"/>
        <w:jc w:val="center"/>
        <w:rPr>
          <w:rFonts w:cs="Times New Roman"/>
          <w:b/>
        </w:rPr>
      </w:pPr>
    </w:p>
    <w:p w:rsidR="00D3743C" w:rsidRPr="007F3426" w:rsidRDefault="00D3743C" w:rsidP="007F3426">
      <w:pPr>
        <w:spacing w:after="120"/>
        <w:ind w:left="170" w:right="113"/>
        <w:jc w:val="center"/>
        <w:rPr>
          <w:rFonts w:cs="Times New Roman"/>
          <w:b/>
        </w:rPr>
      </w:pPr>
      <w:r w:rsidRPr="007F3426">
        <w:rPr>
          <w:rFonts w:cs="Times New Roman"/>
          <w:b/>
        </w:rPr>
        <w:t xml:space="preserve">HOTĂRÂRE NR. </w:t>
      </w:r>
      <w:r w:rsidR="00B022CB" w:rsidRPr="007F3426">
        <w:rPr>
          <w:rFonts w:cs="Times New Roman"/>
          <w:b/>
        </w:rPr>
        <w:t>12</w:t>
      </w:r>
      <w:r w:rsidR="007F3426" w:rsidRPr="007F3426">
        <w:rPr>
          <w:rFonts w:cs="Times New Roman"/>
          <w:b/>
        </w:rPr>
        <w:t>4</w:t>
      </w:r>
      <w:r w:rsidRPr="007F3426">
        <w:rPr>
          <w:rFonts w:cs="Times New Roman"/>
          <w:b/>
        </w:rPr>
        <w:t>/2024</w:t>
      </w:r>
    </w:p>
    <w:p w:rsidR="007F3426" w:rsidRPr="007F3426" w:rsidRDefault="00E86A4B" w:rsidP="007F3426">
      <w:pPr>
        <w:spacing w:after="120"/>
        <w:ind w:left="170" w:right="113" w:firstLine="720"/>
        <w:jc w:val="both"/>
        <w:rPr>
          <w:rFonts w:cs="Times New Roman"/>
          <w:b/>
          <w:bCs/>
        </w:rPr>
      </w:pPr>
      <w:r w:rsidRPr="007F3426">
        <w:rPr>
          <w:rFonts w:cs="Times New Roman"/>
        </w:rPr>
        <w:t xml:space="preserve"> privi</w:t>
      </w:r>
      <w:r w:rsidR="00D3743C" w:rsidRPr="007F3426">
        <w:rPr>
          <w:rFonts w:cs="Times New Roman"/>
        </w:rPr>
        <w:t>nd</w:t>
      </w:r>
      <w:r w:rsidRPr="007F3426">
        <w:rPr>
          <w:rFonts w:cs="Times New Roman"/>
        </w:rPr>
        <w:t xml:space="preserve"> </w:t>
      </w:r>
      <w:r w:rsidR="007F3426" w:rsidRPr="007F3426">
        <w:rPr>
          <w:rFonts w:cs="Times New Roman"/>
        </w:rPr>
        <w:t>prelungirea termenului de aplicare</w:t>
      </w:r>
      <w:r w:rsidR="007F3426" w:rsidRPr="007F3426">
        <w:rPr>
          <w:rFonts w:cs="Times New Roman"/>
          <w:lang w:eastAsia="ro-RO"/>
        </w:rPr>
        <w:t xml:space="preserve"> a </w:t>
      </w:r>
      <w:r w:rsidR="007F3426" w:rsidRPr="007F3426">
        <w:rPr>
          <w:rFonts w:cs="Times New Roman"/>
          <w:bCs/>
        </w:rPr>
        <w:t xml:space="preserve"> procedurii de anulare a accesoriilor aferente obligațiilor bugetare</w:t>
      </w:r>
      <w:r w:rsidR="007F3426" w:rsidRPr="007F3426">
        <w:rPr>
          <w:rFonts w:cs="Times New Roman"/>
          <w:bCs/>
          <w:spacing w:val="-4"/>
        </w:rPr>
        <w:t xml:space="preserve"> </w:t>
      </w:r>
      <w:r w:rsidR="007F3426" w:rsidRPr="007F3426">
        <w:rPr>
          <w:rFonts w:cs="Times New Roman"/>
          <w:bCs/>
        </w:rPr>
        <w:t>restante</w:t>
      </w:r>
      <w:r w:rsidR="007F3426" w:rsidRPr="007F3426">
        <w:rPr>
          <w:rFonts w:cs="Times New Roman"/>
          <w:bCs/>
          <w:spacing w:val="-6"/>
        </w:rPr>
        <w:t xml:space="preserve"> </w:t>
      </w:r>
      <w:r w:rsidR="007F3426" w:rsidRPr="007F3426">
        <w:rPr>
          <w:rFonts w:cs="Times New Roman"/>
          <w:bCs/>
        </w:rPr>
        <w:t>la</w:t>
      </w:r>
      <w:r w:rsidR="007F3426" w:rsidRPr="007F3426">
        <w:rPr>
          <w:rFonts w:cs="Times New Roman"/>
          <w:bCs/>
          <w:spacing w:val="-3"/>
        </w:rPr>
        <w:t xml:space="preserve"> </w:t>
      </w:r>
      <w:r w:rsidR="007F3426" w:rsidRPr="007F3426">
        <w:rPr>
          <w:rFonts w:cs="Times New Roman"/>
          <w:bCs/>
        </w:rPr>
        <w:t>31.08.2024</w:t>
      </w:r>
      <w:r w:rsidR="007F3426" w:rsidRPr="007F3426">
        <w:rPr>
          <w:rFonts w:cs="Times New Roman"/>
          <w:bCs/>
          <w:spacing w:val="-3"/>
        </w:rPr>
        <w:t xml:space="preserve"> </w:t>
      </w:r>
      <w:r w:rsidR="007F3426" w:rsidRPr="007F3426">
        <w:rPr>
          <w:rFonts w:cs="Times New Roman"/>
          <w:bCs/>
        </w:rPr>
        <w:t>inclusiv,</w:t>
      </w:r>
      <w:r w:rsidR="007F3426" w:rsidRPr="007F3426">
        <w:rPr>
          <w:rFonts w:cs="Times New Roman"/>
          <w:bCs/>
          <w:spacing w:val="-7"/>
        </w:rPr>
        <w:t xml:space="preserve"> </w:t>
      </w:r>
      <w:r w:rsidR="007F3426" w:rsidRPr="007F3426">
        <w:rPr>
          <w:rFonts w:cs="Times New Roman"/>
          <w:bCs/>
        </w:rPr>
        <w:t>constând</w:t>
      </w:r>
      <w:r w:rsidR="007F3426" w:rsidRPr="007F3426">
        <w:rPr>
          <w:rFonts w:cs="Times New Roman"/>
          <w:bCs/>
          <w:spacing w:val="-4"/>
        </w:rPr>
        <w:t xml:space="preserve"> </w:t>
      </w:r>
      <w:r w:rsidR="007F3426" w:rsidRPr="007F3426">
        <w:rPr>
          <w:rFonts w:cs="Times New Roman"/>
          <w:bCs/>
        </w:rPr>
        <w:t>în</w:t>
      </w:r>
      <w:r w:rsidR="007F3426" w:rsidRPr="007F3426">
        <w:rPr>
          <w:rFonts w:cs="Times New Roman"/>
          <w:bCs/>
          <w:spacing w:val="-4"/>
        </w:rPr>
        <w:t xml:space="preserve"> </w:t>
      </w:r>
      <w:r w:rsidR="007F3426" w:rsidRPr="007F3426">
        <w:rPr>
          <w:rFonts w:cs="Times New Roman"/>
          <w:bCs/>
        </w:rPr>
        <w:t>creanțe</w:t>
      </w:r>
      <w:r w:rsidR="007F3426" w:rsidRPr="007F3426">
        <w:rPr>
          <w:rFonts w:cs="Times New Roman"/>
          <w:bCs/>
          <w:spacing w:val="-6"/>
        </w:rPr>
        <w:t xml:space="preserve"> </w:t>
      </w:r>
      <w:r w:rsidR="007F3426" w:rsidRPr="007F3426">
        <w:rPr>
          <w:rFonts w:cs="Times New Roman"/>
          <w:bCs/>
        </w:rPr>
        <w:t>de</w:t>
      </w:r>
      <w:r w:rsidR="007F3426" w:rsidRPr="007F3426">
        <w:rPr>
          <w:rFonts w:cs="Times New Roman"/>
          <w:bCs/>
          <w:spacing w:val="-4"/>
        </w:rPr>
        <w:t xml:space="preserve"> </w:t>
      </w:r>
      <w:r w:rsidR="007F3426" w:rsidRPr="007F3426">
        <w:rPr>
          <w:rFonts w:cs="Times New Roman"/>
          <w:bCs/>
        </w:rPr>
        <w:t>natură</w:t>
      </w:r>
      <w:r w:rsidR="007F3426" w:rsidRPr="007F3426">
        <w:rPr>
          <w:rFonts w:cs="Times New Roman"/>
          <w:bCs/>
          <w:spacing w:val="-3"/>
        </w:rPr>
        <w:t xml:space="preserve"> </w:t>
      </w:r>
      <w:r w:rsidR="007F3426" w:rsidRPr="007F3426">
        <w:rPr>
          <w:rFonts w:cs="Times New Roman"/>
          <w:bCs/>
        </w:rPr>
        <w:t>fiscală datorate bugetului local al Comunei Săsciori, până la data de 19 decembrie 2024</w:t>
      </w:r>
    </w:p>
    <w:p w:rsidR="0012424A" w:rsidRPr="007F3426" w:rsidRDefault="0012424A" w:rsidP="007F3426">
      <w:pPr>
        <w:spacing w:after="120"/>
        <w:ind w:right="113"/>
        <w:rPr>
          <w:rFonts w:cs="Times New Roman"/>
          <w:bCs/>
        </w:rPr>
      </w:pPr>
    </w:p>
    <w:p w:rsidR="007F3426" w:rsidRPr="007F3426" w:rsidRDefault="007F3426" w:rsidP="007F3426">
      <w:pPr>
        <w:spacing w:after="120"/>
        <w:ind w:left="170" w:right="113" w:firstLine="720"/>
        <w:jc w:val="both"/>
        <w:rPr>
          <w:rFonts w:cs="Times New Roman"/>
          <w:b/>
        </w:rPr>
      </w:pPr>
      <w:r w:rsidRPr="007F3426">
        <w:rPr>
          <w:rFonts w:cs="Times New Roman"/>
          <w:b/>
        </w:rPr>
        <w:t>Consiliul local al comunei Săsciori, întrunit în ședință extraordinară cu convocare de îndată în 25.11.2024</w:t>
      </w:r>
      <w:r>
        <w:rPr>
          <w:rFonts w:cs="Times New Roman"/>
          <w:b/>
        </w:rPr>
        <w:t>;</w:t>
      </w:r>
    </w:p>
    <w:p w:rsidR="007F3426" w:rsidRPr="00EF7A2F" w:rsidRDefault="007F3426" w:rsidP="007F3426">
      <w:pPr>
        <w:spacing w:after="120"/>
        <w:ind w:left="170" w:right="113" w:firstLine="720"/>
        <w:jc w:val="both"/>
        <w:rPr>
          <w:rFonts w:eastAsia="Arial MT" w:cs="Times New Roman"/>
          <w:b/>
          <w:bCs/>
        </w:rPr>
      </w:pPr>
      <w:r w:rsidRPr="00EF7A2F">
        <w:rPr>
          <w:rFonts w:eastAsia="Arial MT" w:cs="Times New Roman"/>
          <w:b/>
          <w:bCs/>
        </w:rPr>
        <w:t>Având</w:t>
      </w:r>
      <w:r w:rsidRPr="00EF7A2F">
        <w:rPr>
          <w:rFonts w:eastAsia="Arial MT" w:cs="Times New Roman"/>
          <w:b/>
          <w:bCs/>
          <w:spacing w:val="-2"/>
        </w:rPr>
        <w:t xml:space="preserve">  </w:t>
      </w:r>
      <w:r w:rsidRPr="00EF7A2F">
        <w:rPr>
          <w:rFonts w:eastAsia="Arial MT" w:cs="Times New Roman"/>
          <w:b/>
          <w:bCs/>
        </w:rPr>
        <w:t>în</w:t>
      </w:r>
      <w:r w:rsidRPr="00EF7A2F">
        <w:rPr>
          <w:rFonts w:eastAsia="Arial MT" w:cs="Times New Roman"/>
          <w:b/>
          <w:bCs/>
          <w:spacing w:val="-2"/>
        </w:rPr>
        <w:t xml:space="preserve"> vedere:</w:t>
      </w:r>
    </w:p>
    <w:p w:rsidR="00EF7A2F" w:rsidRPr="00EF7A2F" w:rsidRDefault="00EF7A2F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450"/>
        <w:contextualSpacing w:val="0"/>
        <w:jc w:val="both"/>
        <w:rPr>
          <w:rFonts w:eastAsia="Arial MT" w:cs="Times New Roman"/>
        </w:rPr>
      </w:pPr>
      <w:r w:rsidRPr="00EF7A2F">
        <w:rPr>
          <w:rFonts w:eastAsia="Arial MT" w:cs="Times New Roman"/>
          <w:b/>
          <w:bCs/>
        </w:rPr>
        <w:t>Proiectul de hotărâre</w:t>
      </w:r>
      <w:r w:rsidRPr="00EF7A2F">
        <w:rPr>
          <w:rFonts w:eastAsia="Arial MT" w:cs="Times New Roman"/>
        </w:rPr>
        <w:t xml:space="preserve"> </w:t>
      </w:r>
      <w:r w:rsidRPr="0058761F">
        <w:rPr>
          <w:rFonts w:eastAsia="Arial MT" w:cs="Times New Roman"/>
          <w:b/>
          <w:bCs/>
        </w:rPr>
        <w:t xml:space="preserve">nr. 13029/25.11.2024 </w:t>
      </w:r>
      <w:r w:rsidRPr="00EF7A2F">
        <w:rPr>
          <w:rFonts w:eastAsia="Arial MT" w:cs="Times New Roman"/>
        </w:rPr>
        <w:t>inițiat de dl.primar Morar Nicolae Florin;</w:t>
      </w:r>
    </w:p>
    <w:p w:rsidR="00EF7A2F" w:rsidRPr="00EF7A2F" w:rsidRDefault="00EF7A2F" w:rsidP="00EF7A2F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450"/>
        <w:contextualSpacing w:val="0"/>
        <w:jc w:val="both"/>
        <w:rPr>
          <w:rFonts w:cs="Times New Roman"/>
          <w:b/>
          <w:bCs/>
        </w:rPr>
      </w:pPr>
      <w:proofErr w:type="spellStart"/>
      <w:r w:rsidRPr="007F3426">
        <w:rPr>
          <w:rFonts w:cs="Times New Roman"/>
          <w:b/>
          <w:bCs/>
          <w:lang w:val="fr-FR"/>
        </w:rPr>
        <w:t>Referatul</w:t>
      </w:r>
      <w:proofErr w:type="spellEnd"/>
      <w:r w:rsidRPr="007F3426">
        <w:rPr>
          <w:rFonts w:cs="Times New Roman"/>
          <w:b/>
          <w:bCs/>
          <w:lang w:val="fr-FR"/>
        </w:rPr>
        <w:t xml:space="preserve"> de </w:t>
      </w:r>
      <w:proofErr w:type="spellStart"/>
      <w:r w:rsidRPr="007F3426">
        <w:rPr>
          <w:rFonts w:cs="Times New Roman"/>
          <w:b/>
          <w:bCs/>
          <w:lang w:val="fr-FR"/>
        </w:rPr>
        <w:t>aprobare</w:t>
      </w:r>
      <w:proofErr w:type="spellEnd"/>
      <w:r w:rsidRPr="007F3426">
        <w:rPr>
          <w:rFonts w:cs="Times New Roman"/>
          <w:b/>
          <w:bCs/>
          <w:lang w:val="fr-FR"/>
        </w:rPr>
        <w:t xml:space="preserve"> nr.</w:t>
      </w:r>
      <w:r>
        <w:rPr>
          <w:rFonts w:cs="Times New Roman"/>
          <w:b/>
          <w:bCs/>
          <w:lang w:val="fr-FR"/>
        </w:rPr>
        <w:t>13030</w:t>
      </w:r>
      <w:r w:rsidRPr="00EF7A2F">
        <w:rPr>
          <w:rFonts w:cs="Times New Roman"/>
          <w:b/>
          <w:bCs/>
          <w:lang w:val="fr-FR"/>
        </w:rPr>
        <w:t>/23.09.2024</w:t>
      </w:r>
      <w:r w:rsidRPr="007F3426">
        <w:rPr>
          <w:rFonts w:cs="Times New Roman"/>
          <w:b/>
          <w:bCs/>
          <w:lang w:val="fr-FR"/>
        </w:rPr>
        <w:t xml:space="preserve">, </w:t>
      </w:r>
      <w:proofErr w:type="spellStart"/>
      <w:r w:rsidRPr="007F3426">
        <w:rPr>
          <w:rFonts w:cs="Times New Roman"/>
          <w:lang w:val="fr-FR"/>
        </w:rPr>
        <w:t>întocmit</w:t>
      </w:r>
      <w:proofErr w:type="spellEnd"/>
      <w:r w:rsidRPr="007F3426">
        <w:rPr>
          <w:rFonts w:cs="Times New Roman"/>
          <w:lang w:val="fr-FR"/>
        </w:rPr>
        <w:t xml:space="preserve"> de </w:t>
      </w:r>
      <w:proofErr w:type="spellStart"/>
      <w:r w:rsidRPr="007F3426">
        <w:rPr>
          <w:rFonts w:cs="Times New Roman"/>
          <w:lang w:val="fr-FR"/>
        </w:rPr>
        <w:t>către</w:t>
      </w:r>
      <w:proofErr w:type="spellEnd"/>
      <w:r w:rsidRPr="007F3426">
        <w:rPr>
          <w:rFonts w:cs="Times New Roman"/>
          <w:lang w:val="fr-FR"/>
        </w:rPr>
        <w:t xml:space="preserve"> d-l </w:t>
      </w:r>
      <w:proofErr w:type="spellStart"/>
      <w:r w:rsidRPr="007F3426">
        <w:rPr>
          <w:rFonts w:cs="Times New Roman"/>
          <w:lang w:val="fr-FR"/>
        </w:rPr>
        <w:t>Primar</w:t>
      </w:r>
      <w:proofErr w:type="spellEnd"/>
      <w:r w:rsidRPr="007F3426">
        <w:rPr>
          <w:rFonts w:cs="Times New Roman"/>
          <w:lang w:val="fr-FR"/>
        </w:rPr>
        <w:t xml:space="preserve"> </w:t>
      </w:r>
      <w:proofErr w:type="spellStart"/>
      <w:r w:rsidRPr="007F3426">
        <w:rPr>
          <w:rFonts w:cs="Times New Roman"/>
          <w:lang w:val="fr-FR"/>
        </w:rPr>
        <w:t>Morar</w:t>
      </w:r>
      <w:proofErr w:type="spellEnd"/>
      <w:r w:rsidRPr="007F3426">
        <w:rPr>
          <w:rFonts w:cs="Times New Roman"/>
          <w:lang w:val="fr-FR"/>
        </w:rPr>
        <w:t xml:space="preserve"> Nicolae </w:t>
      </w:r>
      <w:proofErr w:type="gramStart"/>
      <w:r w:rsidRPr="007F3426">
        <w:rPr>
          <w:rFonts w:cs="Times New Roman"/>
          <w:lang w:val="fr-FR"/>
        </w:rPr>
        <w:t>Florin;</w:t>
      </w:r>
      <w:proofErr w:type="gramEnd"/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450"/>
        <w:contextualSpacing w:val="0"/>
        <w:jc w:val="both"/>
        <w:rPr>
          <w:rFonts w:eastAsia="Arial MT" w:cs="Times New Roman"/>
        </w:rPr>
      </w:pPr>
      <w:proofErr w:type="spellStart"/>
      <w:r w:rsidRPr="007F3426">
        <w:rPr>
          <w:rFonts w:cs="Times New Roman"/>
          <w:b/>
          <w:bCs/>
          <w:lang w:val="fr-FR"/>
        </w:rPr>
        <w:t>Raportul</w:t>
      </w:r>
      <w:proofErr w:type="spellEnd"/>
      <w:r w:rsidRPr="007F3426">
        <w:rPr>
          <w:rFonts w:cs="Times New Roman"/>
          <w:b/>
          <w:bCs/>
          <w:lang w:val="fr-FR"/>
        </w:rPr>
        <w:t xml:space="preserve"> de </w:t>
      </w:r>
      <w:proofErr w:type="spellStart"/>
      <w:r w:rsidRPr="007F3426">
        <w:rPr>
          <w:rFonts w:cs="Times New Roman"/>
          <w:b/>
          <w:bCs/>
          <w:lang w:val="fr-FR"/>
        </w:rPr>
        <w:t>specialitate</w:t>
      </w:r>
      <w:proofErr w:type="spellEnd"/>
      <w:r w:rsidRPr="007F3426">
        <w:rPr>
          <w:rFonts w:cs="Times New Roman"/>
          <w:b/>
          <w:bCs/>
          <w:lang w:val="fr-FR"/>
        </w:rPr>
        <w:t xml:space="preserve"> nr</w:t>
      </w:r>
      <w:r w:rsidRPr="00EF7A2F">
        <w:rPr>
          <w:rFonts w:cs="Times New Roman"/>
          <w:b/>
          <w:bCs/>
          <w:lang w:val="fr-FR"/>
        </w:rPr>
        <w:t>.</w:t>
      </w:r>
      <w:r w:rsidR="00EF7A2F" w:rsidRPr="00EF7A2F">
        <w:rPr>
          <w:rFonts w:cs="Times New Roman"/>
          <w:b/>
          <w:bCs/>
          <w:lang w:val="fr-FR"/>
        </w:rPr>
        <w:t xml:space="preserve"> 13031</w:t>
      </w:r>
      <w:r w:rsidRPr="00EF7A2F">
        <w:rPr>
          <w:rFonts w:cs="Times New Roman"/>
          <w:b/>
          <w:bCs/>
          <w:lang w:val="fr-FR"/>
        </w:rPr>
        <w:t>/2</w:t>
      </w:r>
      <w:r w:rsidR="00EF7A2F" w:rsidRPr="00EF7A2F">
        <w:rPr>
          <w:rFonts w:cs="Times New Roman"/>
          <w:b/>
          <w:bCs/>
          <w:lang w:val="fr-FR"/>
        </w:rPr>
        <w:t>5</w:t>
      </w:r>
      <w:r w:rsidRPr="00EF7A2F">
        <w:rPr>
          <w:rFonts w:cs="Times New Roman"/>
          <w:b/>
          <w:bCs/>
          <w:lang w:val="fr-FR"/>
        </w:rPr>
        <w:t>.</w:t>
      </w:r>
      <w:r w:rsidR="00EF7A2F" w:rsidRPr="00EF7A2F">
        <w:rPr>
          <w:rFonts w:cs="Times New Roman"/>
          <w:b/>
          <w:bCs/>
          <w:lang w:val="fr-FR"/>
        </w:rPr>
        <w:t>11</w:t>
      </w:r>
      <w:r w:rsidRPr="00EF7A2F">
        <w:rPr>
          <w:rFonts w:cs="Times New Roman"/>
          <w:b/>
          <w:bCs/>
          <w:lang w:val="fr-FR"/>
        </w:rPr>
        <w:t>.2024</w:t>
      </w:r>
      <w:r w:rsidRPr="007F3426">
        <w:rPr>
          <w:rFonts w:cs="Times New Roman"/>
          <w:b/>
          <w:bCs/>
          <w:lang w:val="fr-FR"/>
        </w:rPr>
        <w:t xml:space="preserve"> </w:t>
      </w:r>
      <w:r w:rsidRPr="007F3426">
        <w:rPr>
          <w:rFonts w:cs="Times New Roman"/>
        </w:rPr>
        <w:t xml:space="preserve">întocmit de către d-na Podean Ionela Cornelia - inspector în cadrul compartimentului contabilitate, impozite şi taxe locale al Primăriei comunei </w:t>
      </w:r>
      <w:proofErr w:type="gramStart"/>
      <w:r w:rsidRPr="007F3426">
        <w:rPr>
          <w:rFonts w:cs="Times New Roman"/>
        </w:rPr>
        <w:t>Săsciori;</w:t>
      </w:r>
      <w:proofErr w:type="gramEnd"/>
    </w:p>
    <w:p w:rsidR="007F3426" w:rsidRPr="00EF7A2F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450"/>
        <w:contextualSpacing w:val="0"/>
        <w:jc w:val="both"/>
        <w:rPr>
          <w:rFonts w:cs="Times New Roman"/>
          <w:b/>
          <w:bCs/>
        </w:rPr>
      </w:pPr>
      <w:bookmarkStart w:id="0" w:name="_Hlk177983237"/>
      <w:r w:rsidRPr="007F3426">
        <w:rPr>
          <w:rFonts w:cs="Times New Roman"/>
          <w:b/>
        </w:rPr>
        <w:t xml:space="preserve">Hotârârea Consiliului  Local nr. 108/2024 </w:t>
      </w:r>
      <w:bookmarkStart w:id="1" w:name="_Hlk183435433"/>
      <w:r w:rsidRPr="007F3426">
        <w:rPr>
          <w:rFonts w:cs="Times New Roman"/>
          <w:lang w:eastAsia="ro-RO"/>
        </w:rPr>
        <w:t xml:space="preserve">privind </w:t>
      </w:r>
      <w:bookmarkStart w:id="2" w:name="_Hlk179281264"/>
      <w:r w:rsidRPr="007F3426">
        <w:rPr>
          <w:rFonts w:cs="Times New Roman"/>
          <w:bCs/>
        </w:rPr>
        <w:t>aprobarea procedurii de anulare a accesoriilor aferente obligațiilor bugetare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restante</w:t>
      </w:r>
      <w:r w:rsidRPr="007F3426">
        <w:rPr>
          <w:rFonts w:cs="Times New Roman"/>
          <w:bCs/>
          <w:spacing w:val="-6"/>
        </w:rPr>
        <w:t xml:space="preserve"> </w:t>
      </w:r>
      <w:r w:rsidRPr="007F3426">
        <w:rPr>
          <w:rFonts w:cs="Times New Roman"/>
          <w:bCs/>
        </w:rPr>
        <w:t>la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>31.08.2024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>inclusiv,</w:t>
      </w:r>
      <w:r w:rsidRPr="007F3426">
        <w:rPr>
          <w:rFonts w:cs="Times New Roman"/>
          <w:bCs/>
          <w:spacing w:val="-7"/>
        </w:rPr>
        <w:t xml:space="preserve"> </w:t>
      </w:r>
      <w:r w:rsidRPr="007F3426">
        <w:rPr>
          <w:rFonts w:cs="Times New Roman"/>
          <w:bCs/>
        </w:rPr>
        <w:t>constând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în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creanțe</w:t>
      </w:r>
      <w:r w:rsidRPr="007F3426">
        <w:rPr>
          <w:rFonts w:cs="Times New Roman"/>
          <w:bCs/>
          <w:spacing w:val="-6"/>
        </w:rPr>
        <w:t xml:space="preserve"> </w:t>
      </w:r>
      <w:r w:rsidRPr="007F3426">
        <w:rPr>
          <w:rFonts w:cs="Times New Roman"/>
          <w:bCs/>
        </w:rPr>
        <w:t>de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natură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>fiscală datorate bugetului local al Comunei Săsciori</w:t>
      </w:r>
      <w:bookmarkEnd w:id="2"/>
      <w:r w:rsidR="00EF7A2F">
        <w:rPr>
          <w:rFonts w:cs="Times New Roman"/>
          <w:bCs/>
        </w:rPr>
        <w:t>;</w:t>
      </w:r>
    </w:p>
    <w:p w:rsidR="00EF7A2F" w:rsidRPr="00AF716D" w:rsidRDefault="00EF7A2F" w:rsidP="00EF7A2F">
      <w:pPr>
        <w:pStyle w:val="ListParagraph"/>
        <w:widowControl w:val="0"/>
        <w:numPr>
          <w:ilvl w:val="0"/>
          <w:numId w:val="25"/>
        </w:numPr>
        <w:tabs>
          <w:tab w:val="left" w:pos="941"/>
        </w:tabs>
        <w:autoSpaceDE w:val="0"/>
        <w:autoSpaceDN w:val="0"/>
        <w:spacing w:after="120"/>
        <w:ind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nr.1</w:t>
      </w:r>
      <w:r w:rsidRPr="00AF716D">
        <w:rPr>
          <w:b/>
          <w:i/>
          <w:iCs/>
          <w:lang w:eastAsia="ro-RO"/>
        </w:rPr>
        <w:t xml:space="preserve"> </w:t>
      </w:r>
      <w:r w:rsidRPr="00AF716D">
        <w:rPr>
          <w:b/>
          <w:lang w:eastAsia="ro-RO"/>
        </w:rPr>
        <w:t xml:space="preserve">- </w:t>
      </w:r>
      <w:r w:rsidRPr="00AF716D">
        <w:rPr>
          <w:lang w:eastAsia="ro-RO"/>
        </w:rPr>
        <w:t>pentru agricultura, economico-financiară, amenajarea teritoriului și urbanism;</w:t>
      </w:r>
    </w:p>
    <w:p w:rsidR="00EF7A2F" w:rsidRPr="00AF716D" w:rsidRDefault="00EF7A2F" w:rsidP="00EF7A2F">
      <w:pPr>
        <w:pStyle w:val="ListParagraph"/>
        <w:widowControl w:val="0"/>
        <w:numPr>
          <w:ilvl w:val="0"/>
          <w:numId w:val="25"/>
        </w:numPr>
        <w:tabs>
          <w:tab w:val="left" w:pos="941"/>
        </w:tabs>
        <w:autoSpaceDE w:val="0"/>
        <w:autoSpaceDN w:val="0"/>
        <w:spacing w:after="120"/>
        <w:ind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nr.2</w:t>
      </w:r>
      <w:r w:rsidRPr="00AF716D">
        <w:rPr>
          <w:b/>
          <w:i/>
        </w:rPr>
        <w:t xml:space="preserve"> - </w:t>
      </w:r>
      <w:proofErr w:type="spellStart"/>
      <w:r w:rsidRPr="00AF716D">
        <w:rPr>
          <w:lang w:val="fr-FR"/>
        </w:rPr>
        <w:t>pentru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activităţi</w:t>
      </w:r>
      <w:proofErr w:type="spellEnd"/>
      <w:r w:rsidRPr="00AF716D">
        <w:rPr>
          <w:lang w:val="fr-FR"/>
        </w:rPr>
        <w:t xml:space="preserve"> social-culturale, culte, </w:t>
      </w:r>
      <w:proofErr w:type="spellStart"/>
      <w:r w:rsidRPr="00AF716D">
        <w:rPr>
          <w:lang w:val="fr-FR"/>
        </w:rPr>
        <w:t>învăţământ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sănătate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şi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familie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muncă,protecţie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socială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protecţie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copii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tineret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şi</w:t>
      </w:r>
      <w:proofErr w:type="spellEnd"/>
      <w:r w:rsidRPr="00AF716D">
        <w:rPr>
          <w:lang w:val="fr-FR"/>
        </w:rPr>
        <w:t xml:space="preserve"> sport;</w:t>
      </w:r>
    </w:p>
    <w:p w:rsidR="00EF7A2F" w:rsidRPr="00EF7A2F" w:rsidRDefault="00EF7A2F" w:rsidP="00EF7A2F">
      <w:pPr>
        <w:pStyle w:val="ListParagraph"/>
        <w:widowControl w:val="0"/>
        <w:numPr>
          <w:ilvl w:val="0"/>
          <w:numId w:val="25"/>
        </w:numPr>
        <w:tabs>
          <w:tab w:val="left" w:pos="941"/>
        </w:tabs>
        <w:autoSpaceDE w:val="0"/>
        <w:autoSpaceDN w:val="0"/>
        <w:spacing w:after="120"/>
        <w:ind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nr.3</w:t>
      </w:r>
      <w:r w:rsidRPr="00AF716D">
        <w:rPr>
          <w:b/>
          <w:i/>
        </w:rPr>
        <w:t xml:space="preserve"> - </w:t>
      </w:r>
      <w:r w:rsidRPr="00AF716D">
        <w:t>juridică și de disciplină, protecția mediului și turism;</w:t>
      </w:r>
    </w:p>
    <w:bookmarkEnd w:id="1"/>
    <w:p w:rsidR="007F3426" w:rsidRPr="007F3426" w:rsidRDefault="007F3426" w:rsidP="007F3426">
      <w:pPr>
        <w:spacing w:after="120"/>
        <w:ind w:left="170" w:right="113"/>
        <w:jc w:val="both"/>
        <w:rPr>
          <w:rFonts w:cs="Times New Roman"/>
          <w:b/>
          <w:bCs/>
        </w:rPr>
      </w:pPr>
      <w:r w:rsidRPr="007F3426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În temeiul</w:t>
      </w:r>
      <w:r w:rsidRPr="007F3426">
        <w:rPr>
          <w:rFonts w:cs="Times New Roman"/>
          <w:b/>
          <w:bCs/>
        </w:rPr>
        <w:t xml:space="preserve"> prevederil</w:t>
      </w:r>
      <w:r>
        <w:rPr>
          <w:rFonts w:cs="Times New Roman"/>
          <w:b/>
          <w:bCs/>
        </w:rPr>
        <w:t>or</w:t>
      </w:r>
      <w:r w:rsidRPr="007F3426">
        <w:rPr>
          <w:rFonts w:cs="Times New Roman"/>
          <w:b/>
          <w:bCs/>
        </w:rPr>
        <w:t>: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cs="Times New Roman"/>
          <w:b/>
          <w:bCs/>
          <w:iCs/>
        </w:rPr>
        <w:t>art. IV din O.U.G. nr.132/</w:t>
      </w:r>
      <w:r w:rsidRPr="007F3426">
        <w:rPr>
          <w:rFonts w:eastAsia="Arial MT" w:cs="Times New Roman"/>
          <w:b/>
          <w:bCs/>
        </w:rPr>
        <w:t>2024</w:t>
      </w:r>
      <w:r w:rsidRPr="007F3426">
        <w:rPr>
          <w:rFonts w:eastAsia="Arial MT" w:cs="Times New Roman"/>
        </w:rPr>
        <w:t xml:space="preserve"> pentru modificarea şi completarea Legii nr. 227/2015 privind Codul fiscal şi pentru completarea Legii nr. 207/2015 privind Codul de procedură fiscală, precum şi pentru modificarea şi completarea unor acte normative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>respectarea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>principiului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transparenței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și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publicității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drept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>pentru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>care</w:t>
      </w:r>
      <w:r w:rsidRPr="007F3426">
        <w:rPr>
          <w:rFonts w:eastAsia="Arial MT" w:cs="Times New Roman"/>
          <w:spacing w:val="-4"/>
        </w:rPr>
        <w:t xml:space="preserve"> </w:t>
      </w:r>
      <w:r w:rsidRPr="007F3426">
        <w:rPr>
          <w:rFonts w:eastAsia="Arial MT" w:cs="Times New Roman"/>
        </w:rPr>
        <w:t>prezenta hotărâre a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>fost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publicată pe pagina de internet a Primăriei și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>afișată la sediul</w:t>
      </w:r>
      <w:r w:rsidRPr="007F3426">
        <w:rPr>
          <w:rFonts w:eastAsia="Arial MT" w:cs="Times New Roman"/>
          <w:spacing w:val="-1"/>
        </w:rPr>
        <w:t xml:space="preserve"> </w:t>
      </w:r>
      <w:r w:rsidRPr="007F3426">
        <w:rPr>
          <w:rFonts w:eastAsia="Arial MT" w:cs="Times New Roman"/>
        </w:rPr>
        <w:t xml:space="preserve">autorității publice </w:t>
      </w:r>
      <w:r w:rsidRPr="007F3426">
        <w:rPr>
          <w:rFonts w:eastAsia="Arial MT" w:cs="Times New Roman"/>
          <w:spacing w:val="-2"/>
        </w:rPr>
        <w:t>locale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>Constituția</w:t>
      </w:r>
      <w:r w:rsidRPr="007F3426">
        <w:rPr>
          <w:rFonts w:eastAsia="Arial MT" w:cs="Times New Roman"/>
          <w:spacing w:val="-8"/>
        </w:rPr>
        <w:t xml:space="preserve"> </w:t>
      </w:r>
      <w:r w:rsidRPr="007F3426">
        <w:rPr>
          <w:rFonts w:eastAsia="Arial MT" w:cs="Times New Roman"/>
          <w:spacing w:val="-2"/>
        </w:rPr>
        <w:t>României;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lastRenderedPageBreak/>
        <w:t>art. 9 al Cartei europene a autonomiei locale, adoptată la Strasbourg la 15 octombrie 1985 și ratificată prin Legea nr.199/1997;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>Legea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nr.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227/2015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privind</w:t>
      </w:r>
      <w:r w:rsidRPr="007F3426">
        <w:rPr>
          <w:rFonts w:eastAsia="Arial MT" w:cs="Times New Roman"/>
          <w:spacing w:val="-3"/>
        </w:rPr>
        <w:t xml:space="preserve"> </w:t>
      </w:r>
      <w:r w:rsidRPr="007F3426">
        <w:rPr>
          <w:rFonts w:eastAsia="Arial MT" w:cs="Times New Roman"/>
        </w:rPr>
        <w:t>Codul</w:t>
      </w:r>
      <w:r w:rsidRPr="007F3426">
        <w:rPr>
          <w:rFonts w:eastAsia="Arial MT" w:cs="Times New Roman"/>
          <w:spacing w:val="-7"/>
        </w:rPr>
        <w:t xml:space="preserve"> </w:t>
      </w:r>
      <w:r w:rsidRPr="007F3426">
        <w:rPr>
          <w:rFonts w:eastAsia="Arial MT" w:cs="Times New Roman"/>
        </w:rPr>
        <w:t>fiscal,</w:t>
      </w:r>
      <w:r w:rsidRPr="007F3426">
        <w:rPr>
          <w:rFonts w:eastAsia="Arial MT" w:cs="Times New Roman"/>
          <w:spacing w:val="-4"/>
        </w:rPr>
        <w:t xml:space="preserve"> </w:t>
      </w:r>
      <w:r w:rsidRPr="007F3426">
        <w:rPr>
          <w:rFonts w:eastAsia="Arial MT" w:cs="Times New Roman"/>
        </w:rPr>
        <w:t>cu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modificările</w:t>
      </w:r>
      <w:r w:rsidRPr="007F3426">
        <w:rPr>
          <w:rFonts w:eastAsia="Arial MT" w:cs="Times New Roman"/>
          <w:spacing w:val="-4"/>
        </w:rPr>
        <w:t xml:space="preserve"> </w:t>
      </w:r>
      <w:r w:rsidRPr="007F3426">
        <w:rPr>
          <w:rFonts w:eastAsia="Arial MT" w:cs="Times New Roman"/>
        </w:rPr>
        <w:t>și</w:t>
      </w:r>
      <w:r w:rsidRPr="007F3426">
        <w:rPr>
          <w:rFonts w:eastAsia="Arial MT" w:cs="Times New Roman"/>
          <w:spacing w:val="-4"/>
        </w:rPr>
        <w:t xml:space="preserve"> </w:t>
      </w:r>
      <w:r w:rsidRPr="007F3426">
        <w:rPr>
          <w:rFonts w:eastAsia="Arial MT" w:cs="Times New Roman"/>
        </w:rPr>
        <w:t>completările</w:t>
      </w:r>
      <w:r w:rsidRPr="007F3426">
        <w:rPr>
          <w:rFonts w:eastAsia="Arial MT" w:cs="Times New Roman"/>
          <w:spacing w:val="-4"/>
        </w:rPr>
        <w:t xml:space="preserve"> </w:t>
      </w:r>
      <w:r w:rsidRPr="007F3426">
        <w:rPr>
          <w:rFonts w:eastAsia="Arial MT" w:cs="Times New Roman"/>
          <w:spacing w:val="-2"/>
        </w:rPr>
        <w:t>ulterioare;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>Legea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nr.</w:t>
      </w:r>
      <w:r w:rsidRPr="007F3426">
        <w:rPr>
          <w:rFonts w:eastAsia="Arial MT" w:cs="Times New Roman"/>
          <w:spacing w:val="-3"/>
        </w:rPr>
        <w:t xml:space="preserve"> </w:t>
      </w:r>
      <w:r w:rsidRPr="007F3426">
        <w:rPr>
          <w:rFonts w:eastAsia="Arial MT" w:cs="Times New Roman"/>
        </w:rPr>
        <w:t>207/2015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privind Codul</w:t>
      </w:r>
      <w:r w:rsidRPr="007F3426">
        <w:rPr>
          <w:rFonts w:eastAsia="Arial MT" w:cs="Times New Roman"/>
          <w:spacing w:val="-3"/>
        </w:rPr>
        <w:t xml:space="preserve"> </w:t>
      </w:r>
      <w:r w:rsidRPr="007F3426">
        <w:rPr>
          <w:rFonts w:eastAsia="Arial MT" w:cs="Times New Roman"/>
        </w:rPr>
        <w:t>de</w:t>
      </w:r>
      <w:r w:rsidRPr="007F3426">
        <w:rPr>
          <w:rFonts w:eastAsia="Arial MT" w:cs="Times New Roman"/>
          <w:spacing w:val="-2"/>
        </w:rPr>
        <w:t xml:space="preserve"> </w:t>
      </w:r>
      <w:r w:rsidRPr="007F3426">
        <w:rPr>
          <w:rFonts w:eastAsia="Arial MT" w:cs="Times New Roman"/>
        </w:rPr>
        <w:t>procedură</w:t>
      </w:r>
      <w:r w:rsidRPr="007F3426">
        <w:rPr>
          <w:rFonts w:eastAsia="Arial MT" w:cs="Times New Roman"/>
          <w:spacing w:val="-3"/>
        </w:rPr>
        <w:t xml:space="preserve"> </w:t>
      </w:r>
      <w:r w:rsidRPr="007F3426">
        <w:rPr>
          <w:rFonts w:eastAsia="Arial MT" w:cs="Times New Roman"/>
        </w:rPr>
        <w:t>fiscală,</w:t>
      </w:r>
      <w:r w:rsidRPr="007F3426">
        <w:rPr>
          <w:rFonts w:eastAsia="Arial MT" w:cs="Times New Roman"/>
          <w:spacing w:val="-3"/>
        </w:rPr>
        <w:t xml:space="preserve"> </w:t>
      </w:r>
      <w:r w:rsidRPr="007F3426">
        <w:rPr>
          <w:rFonts w:eastAsia="Arial MT" w:cs="Times New Roman"/>
        </w:rPr>
        <w:t xml:space="preserve">cu modificările și completările </w:t>
      </w:r>
      <w:r w:rsidRPr="007F3426">
        <w:rPr>
          <w:rFonts w:eastAsia="Arial MT" w:cs="Times New Roman"/>
          <w:spacing w:val="-2"/>
        </w:rPr>
        <w:t>ulterioare;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 xml:space="preserve">art. X din O.U.G. nr. 107/04.09.2024 pentru reglementarea unor măsuri fiscal-bugetare în domeniul gestionării creanțelor bugetare și a deficitului bugetar pentru bugetul general consolidat al Romaniei în anul 2024, precum și pentru modificarea și completarea unor acte normative </w:t>
      </w:r>
    </w:p>
    <w:p w:rsidR="007F3426" w:rsidRPr="007F3426" w:rsidRDefault="007F3426" w:rsidP="007F3426">
      <w:pPr>
        <w:pStyle w:val="ListParagraph"/>
        <w:widowControl w:val="0"/>
        <w:autoSpaceDE w:val="0"/>
        <w:autoSpaceDN w:val="0"/>
        <w:spacing w:after="120"/>
        <w:ind w:left="350" w:right="113"/>
        <w:contextualSpacing w:val="0"/>
        <w:jc w:val="both"/>
        <w:rPr>
          <w:rFonts w:eastAsia="Arial MT" w:cs="Times New Roman"/>
        </w:rPr>
      </w:pPr>
      <w:r w:rsidRPr="007F3426">
        <w:rPr>
          <w:rFonts w:eastAsia="Arial MT" w:cs="Times New Roman"/>
        </w:rPr>
        <w:t>publicată în M.O. nr. 905/06.09.2024;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Ordonanţa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de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urgenţă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nr. 112/2024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privind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modificarea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şi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completarea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unor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acte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normative</w:t>
      </w:r>
      <w:r w:rsidRPr="007F3426">
        <w:rPr>
          <w:rFonts w:cs="Times New Roman"/>
          <w:color w:val="333333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în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vigoare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de la 25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septembrie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2024, care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modifică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art. X din </w:t>
      </w:r>
      <w:proofErr w:type="spellStart"/>
      <w:r w:rsidRPr="007F3426">
        <w:rPr>
          <w:rFonts w:cs="Times New Roman"/>
          <w:color w:val="333333"/>
          <w:shd w:val="clear" w:color="auto" w:fill="FFFFFF"/>
          <w:lang w:val="en-US"/>
        </w:rPr>
        <w:t>Oug</w:t>
      </w:r>
      <w:proofErr w:type="spellEnd"/>
      <w:r w:rsidRPr="007F3426">
        <w:rPr>
          <w:rFonts w:cs="Times New Roman"/>
          <w:color w:val="333333"/>
          <w:shd w:val="clear" w:color="auto" w:fill="FFFFFF"/>
          <w:lang w:val="en-US"/>
        </w:rPr>
        <w:t xml:space="preserve"> 107/04.09.2024;</w:t>
      </w:r>
    </w:p>
    <w:p w:rsidR="007F3426" w:rsidRPr="007F3426" w:rsidRDefault="007F3426" w:rsidP="007F3426">
      <w:pPr>
        <w:pStyle w:val="ListParagraph"/>
        <w:widowControl w:val="0"/>
        <w:numPr>
          <w:ilvl w:val="0"/>
          <w:numId w:val="25"/>
        </w:numPr>
        <w:autoSpaceDE w:val="0"/>
        <w:autoSpaceDN w:val="0"/>
        <w:spacing w:after="120"/>
        <w:ind w:left="170" w:right="113" w:firstLine="180"/>
        <w:contextualSpacing w:val="0"/>
        <w:jc w:val="both"/>
        <w:rPr>
          <w:rFonts w:eastAsia="Arial MT" w:cs="Times New Roman"/>
        </w:rPr>
      </w:pPr>
      <w:r w:rsidRPr="007F3426">
        <w:rPr>
          <w:rFonts w:cs="Times New Roman"/>
        </w:rPr>
        <w:t>art. 7, alin. (13) din Legea nr. 52/2003 republicată, privind  transparența decizională</w:t>
      </w:r>
      <w:r w:rsidRPr="007F3426">
        <w:rPr>
          <w:rFonts w:cs="Times New Roman"/>
          <w:spacing w:val="40"/>
        </w:rPr>
        <w:t xml:space="preserve"> </w:t>
      </w:r>
      <w:r w:rsidRPr="007F3426">
        <w:rPr>
          <w:rFonts w:cs="Times New Roman"/>
        </w:rPr>
        <w:t>în administrația publică;</w:t>
      </w:r>
    </w:p>
    <w:p w:rsidR="007F3426" w:rsidRPr="007F3426" w:rsidRDefault="007F3426" w:rsidP="007F3426">
      <w:pPr>
        <w:spacing w:after="120"/>
        <w:ind w:left="170" w:right="113"/>
        <w:jc w:val="both"/>
        <w:rPr>
          <w:rFonts w:eastAsia="Arial MT" w:cs="Times New Roman"/>
        </w:rPr>
      </w:pPr>
      <w:r>
        <w:rPr>
          <w:rFonts w:eastAsia="Arial MT" w:cs="Times New Roman"/>
        </w:rPr>
        <w:t xml:space="preserve">           </w:t>
      </w:r>
      <w:r w:rsidRPr="007F3426">
        <w:rPr>
          <w:rFonts w:eastAsia="Arial MT" w:cs="Times New Roman"/>
        </w:rPr>
        <w:t>În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temeiul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art.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129</w:t>
      </w:r>
      <w:r>
        <w:rPr>
          <w:rFonts w:eastAsia="Arial MT" w:cs="Times New Roman"/>
        </w:rPr>
        <w:t xml:space="preserve"> </w:t>
      </w:r>
      <w:r w:rsidRPr="007F3426">
        <w:rPr>
          <w:rFonts w:eastAsia="Arial MT" w:cs="Times New Roman"/>
        </w:rPr>
        <w:t>alin.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(4)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lit.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c)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şi</w:t>
      </w:r>
      <w:r w:rsidRPr="007F3426">
        <w:rPr>
          <w:rFonts w:eastAsia="Arial MT" w:cs="Times New Roman"/>
          <w:spacing w:val="-8"/>
        </w:rPr>
        <w:t xml:space="preserve"> </w:t>
      </w:r>
      <w:r w:rsidRPr="007F3426">
        <w:rPr>
          <w:rFonts w:eastAsia="Arial MT" w:cs="Times New Roman"/>
        </w:rPr>
        <w:t>art.</w:t>
      </w:r>
      <w:r w:rsidRPr="007F3426">
        <w:rPr>
          <w:rFonts w:eastAsia="Arial MT" w:cs="Times New Roman"/>
          <w:spacing w:val="-7"/>
        </w:rPr>
        <w:t xml:space="preserve"> </w:t>
      </w:r>
      <w:r w:rsidRPr="007F3426">
        <w:rPr>
          <w:rFonts w:eastAsia="Arial MT" w:cs="Times New Roman"/>
        </w:rPr>
        <w:t>196</w:t>
      </w:r>
      <w:r w:rsidRPr="007F3426">
        <w:rPr>
          <w:rFonts w:eastAsia="Arial MT" w:cs="Times New Roman"/>
          <w:spacing w:val="-7"/>
        </w:rPr>
        <w:t xml:space="preserve"> </w:t>
      </w:r>
      <w:r w:rsidRPr="007F3426">
        <w:rPr>
          <w:rFonts w:eastAsia="Arial MT" w:cs="Times New Roman"/>
        </w:rPr>
        <w:t>alin.(1)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lit.</w:t>
      </w:r>
      <w:r w:rsidRPr="007F3426">
        <w:rPr>
          <w:rFonts w:eastAsia="Arial MT" w:cs="Times New Roman"/>
          <w:spacing w:val="-7"/>
        </w:rPr>
        <w:t xml:space="preserve"> </w:t>
      </w:r>
      <w:r w:rsidRPr="007F3426">
        <w:rPr>
          <w:rFonts w:eastAsia="Arial MT" w:cs="Times New Roman"/>
        </w:rPr>
        <w:t>a)</w:t>
      </w:r>
      <w:r w:rsidRPr="007F3426">
        <w:rPr>
          <w:rFonts w:eastAsia="Arial MT" w:cs="Times New Roman"/>
          <w:spacing w:val="-6"/>
        </w:rPr>
        <w:t xml:space="preserve"> </w:t>
      </w:r>
      <w:r w:rsidRPr="007F3426">
        <w:rPr>
          <w:rFonts w:eastAsia="Arial MT" w:cs="Times New Roman"/>
        </w:rPr>
        <w:t>din</w:t>
      </w:r>
      <w:r w:rsidRPr="007F3426">
        <w:rPr>
          <w:rFonts w:eastAsia="Arial MT" w:cs="Times New Roman"/>
          <w:spacing w:val="40"/>
        </w:rPr>
        <w:t xml:space="preserve"> </w:t>
      </w:r>
      <w:r w:rsidRPr="007F3426">
        <w:rPr>
          <w:rFonts w:eastAsia="Arial MT" w:cs="Times New Roman"/>
        </w:rPr>
        <w:t>O.U.G.</w:t>
      </w:r>
      <w:r w:rsidRPr="007F3426">
        <w:rPr>
          <w:rFonts w:eastAsia="Arial MT" w:cs="Times New Roman"/>
          <w:spacing w:val="-5"/>
        </w:rPr>
        <w:t xml:space="preserve"> </w:t>
      </w:r>
      <w:r w:rsidRPr="007F3426">
        <w:rPr>
          <w:rFonts w:eastAsia="Arial MT" w:cs="Times New Roman"/>
        </w:rPr>
        <w:t>nr.</w:t>
      </w:r>
      <w:r w:rsidRPr="007F3426">
        <w:rPr>
          <w:rFonts w:eastAsia="Arial MT" w:cs="Times New Roman"/>
          <w:spacing w:val="-8"/>
        </w:rPr>
        <w:t xml:space="preserve"> </w:t>
      </w:r>
      <w:r w:rsidRPr="007F3426">
        <w:rPr>
          <w:rFonts w:eastAsia="Arial MT" w:cs="Times New Roman"/>
        </w:rPr>
        <w:t>57/2019</w:t>
      </w:r>
      <w:r w:rsidRPr="007F3426">
        <w:rPr>
          <w:rFonts w:eastAsia="Arial MT" w:cs="Times New Roman"/>
          <w:spacing w:val="-8"/>
        </w:rPr>
        <w:t xml:space="preserve"> </w:t>
      </w:r>
      <w:r w:rsidRPr="007F3426">
        <w:rPr>
          <w:rFonts w:eastAsia="Arial MT" w:cs="Times New Roman"/>
        </w:rPr>
        <w:t>privind Codul administrativ.</w:t>
      </w:r>
      <w:bookmarkEnd w:id="0"/>
    </w:p>
    <w:p w:rsidR="007F3426" w:rsidRPr="007F3426" w:rsidRDefault="007F3426" w:rsidP="007F3426">
      <w:pPr>
        <w:spacing w:after="120"/>
        <w:ind w:left="170" w:right="113"/>
        <w:jc w:val="both"/>
        <w:rPr>
          <w:rFonts w:cs="Times New Roman"/>
          <w:b/>
          <w:spacing w:val="-2"/>
        </w:rPr>
      </w:pPr>
    </w:p>
    <w:p w:rsidR="007F3426" w:rsidRPr="00EF7A2F" w:rsidRDefault="007F3426" w:rsidP="00EF7A2F">
      <w:pPr>
        <w:spacing w:after="120"/>
        <w:ind w:left="170" w:right="113"/>
        <w:jc w:val="center"/>
        <w:rPr>
          <w:rFonts w:cs="Times New Roman"/>
          <w:b/>
          <w:spacing w:val="-2"/>
        </w:rPr>
      </w:pPr>
      <w:r w:rsidRPr="007F3426">
        <w:rPr>
          <w:rFonts w:cs="Times New Roman"/>
          <w:b/>
          <w:spacing w:val="-2"/>
        </w:rPr>
        <w:t>HOTĂRĂŞTE:</w:t>
      </w:r>
    </w:p>
    <w:p w:rsidR="007F3426" w:rsidRPr="007F3426" w:rsidRDefault="007F3426" w:rsidP="007F3426">
      <w:pPr>
        <w:spacing w:after="120"/>
        <w:ind w:left="170" w:right="113" w:firstLine="720"/>
        <w:jc w:val="both"/>
        <w:rPr>
          <w:rFonts w:cs="Times New Roman"/>
          <w:b/>
          <w:bCs/>
        </w:rPr>
      </w:pPr>
      <w:r w:rsidRPr="007F3426">
        <w:rPr>
          <w:rFonts w:cs="Times New Roman"/>
          <w:b/>
        </w:rPr>
        <w:t xml:space="preserve">Art.1. - </w:t>
      </w:r>
      <w:r w:rsidRPr="007F3426">
        <w:rPr>
          <w:rFonts w:cs="Times New Roman"/>
          <w:bCs/>
        </w:rPr>
        <w:t xml:space="preserve">Se aprobă prelungirea termenului de aplicare </w:t>
      </w:r>
      <w:r w:rsidRPr="007F3426">
        <w:rPr>
          <w:rFonts w:cs="Times New Roman"/>
          <w:lang w:eastAsia="ro-RO"/>
        </w:rPr>
        <w:t xml:space="preserve"> a </w:t>
      </w:r>
      <w:r w:rsidRPr="007F3426">
        <w:rPr>
          <w:rFonts w:cs="Times New Roman"/>
          <w:bCs/>
        </w:rPr>
        <w:t xml:space="preserve"> procedurii de anulare a accesoriilor aferente obligațiilor bugetare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restante</w:t>
      </w:r>
      <w:r w:rsidRPr="007F3426">
        <w:rPr>
          <w:rFonts w:cs="Times New Roman"/>
          <w:bCs/>
          <w:spacing w:val="-6"/>
        </w:rPr>
        <w:t xml:space="preserve"> </w:t>
      </w:r>
      <w:r w:rsidRPr="007F3426">
        <w:rPr>
          <w:rFonts w:cs="Times New Roman"/>
          <w:bCs/>
        </w:rPr>
        <w:t>la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>31.08.2024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>inclusiv,</w:t>
      </w:r>
      <w:r w:rsidRPr="007F3426">
        <w:rPr>
          <w:rFonts w:cs="Times New Roman"/>
          <w:bCs/>
          <w:spacing w:val="-7"/>
        </w:rPr>
        <w:t xml:space="preserve"> </w:t>
      </w:r>
      <w:r w:rsidRPr="007F3426">
        <w:rPr>
          <w:rFonts w:cs="Times New Roman"/>
          <w:bCs/>
        </w:rPr>
        <w:t>constând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în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creanțe</w:t>
      </w:r>
      <w:r w:rsidRPr="007F3426">
        <w:rPr>
          <w:rFonts w:cs="Times New Roman"/>
          <w:bCs/>
          <w:spacing w:val="-6"/>
        </w:rPr>
        <w:t xml:space="preserve"> </w:t>
      </w:r>
      <w:r w:rsidRPr="007F3426">
        <w:rPr>
          <w:rFonts w:cs="Times New Roman"/>
          <w:bCs/>
        </w:rPr>
        <w:t>de</w:t>
      </w:r>
      <w:r w:rsidRPr="007F3426">
        <w:rPr>
          <w:rFonts w:cs="Times New Roman"/>
          <w:bCs/>
          <w:spacing w:val="-4"/>
        </w:rPr>
        <w:t xml:space="preserve"> </w:t>
      </w:r>
      <w:r w:rsidRPr="007F3426">
        <w:rPr>
          <w:rFonts w:cs="Times New Roman"/>
          <w:bCs/>
        </w:rPr>
        <w:t>natură</w:t>
      </w:r>
      <w:r w:rsidRPr="007F3426">
        <w:rPr>
          <w:rFonts w:cs="Times New Roman"/>
          <w:bCs/>
          <w:spacing w:val="-3"/>
        </w:rPr>
        <w:t xml:space="preserve"> </w:t>
      </w:r>
      <w:r w:rsidRPr="007F3426">
        <w:rPr>
          <w:rFonts w:cs="Times New Roman"/>
          <w:bCs/>
        </w:rPr>
        <w:t xml:space="preserve">fiscală datorate bugetului local al Comunei Săsciori, până la data de 19 decembrie 2024. </w:t>
      </w:r>
    </w:p>
    <w:p w:rsidR="007F3426" w:rsidRPr="007F3426" w:rsidRDefault="007F3426" w:rsidP="007F3426">
      <w:pPr>
        <w:spacing w:after="120"/>
        <w:ind w:left="170" w:right="113" w:firstLine="720"/>
        <w:jc w:val="both"/>
        <w:rPr>
          <w:rFonts w:cs="Times New Roman"/>
          <w:b/>
        </w:rPr>
      </w:pPr>
      <w:r w:rsidRPr="007F3426">
        <w:rPr>
          <w:rFonts w:cs="Times New Roman"/>
          <w:b/>
        </w:rPr>
        <w:t>Art.2</w:t>
      </w:r>
      <w:r w:rsidRPr="007F3426">
        <w:rPr>
          <w:rFonts w:cs="Times New Roman"/>
          <w:b/>
          <w:spacing w:val="75"/>
        </w:rPr>
        <w:t>.</w:t>
      </w:r>
      <w:r w:rsidRPr="007F3426">
        <w:rPr>
          <w:rFonts w:cs="Times New Roman"/>
        </w:rPr>
        <w:t xml:space="preserve">Compartimentul </w:t>
      </w:r>
      <w:proofErr w:type="spellStart"/>
      <w:r w:rsidRPr="007F3426">
        <w:rPr>
          <w:rFonts w:cs="Times New Roman"/>
          <w:lang w:val="fr-FR"/>
        </w:rPr>
        <w:t>Contabilitate</w:t>
      </w:r>
      <w:proofErr w:type="spellEnd"/>
      <w:r w:rsidRPr="007F3426">
        <w:rPr>
          <w:rFonts w:cs="Times New Roman"/>
          <w:lang w:val="fr-FR"/>
        </w:rPr>
        <w:t xml:space="preserve">, </w:t>
      </w:r>
      <w:proofErr w:type="spellStart"/>
      <w:r w:rsidRPr="007F3426">
        <w:rPr>
          <w:rFonts w:cs="Times New Roman"/>
          <w:lang w:val="fr-FR"/>
        </w:rPr>
        <w:t>Buget-finanțe</w:t>
      </w:r>
      <w:proofErr w:type="spellEnd"/>
      <w:r w:rsidRPr="007F3426">
        <w:rPr>
          <w:rFonts w:cs="Times New Roman"/>
          <w:lang w:val="fr-FR"/>
        </w:rPr>
        <w:t xml:space="preserve">, </w:t>
      </w:r>
      <w:proofErr w:type="spellStart"/>
      <w:r w:rsidRPr="007F3426">
        <w:rPr>
          <w:rFonts w:cs="Times New Roman"/>
          <w:lang w:val="fr-FR"/>
        </w:rPr>
        <w:t>Impozite</w:t>
      </w:r>
      <w:proofErr w:type="spellEnd"/>
      <w:r w:rsidRPr="007F3426">
        <w:rPr>
          <w:rFonts w:cs="Times New Roman"/>
          <w:lang w:val="fr-FR"/>
        </w:rPr>
        <w:t xml:space="preserve"> </w:t>
      </w:r>
      <w:proofErr w:type="spellStart"/>
      <w:r w:rsidRPr="007F3426">
        <w:rPr>
          <w:rFonts w:cs="Times New Roman"/>
          <w:lang w:val="fr-FR"/>
        </w:rPr>
        <w:t>și</w:t>
      </w:r>
      <w:proofErr w:type="spellEnd"/>
      <w:r w:rsidRPr="007F3426">
        <w:rPr>
          <w:rFonts w:cs="Times New Roman"/>
          <w:lang w:val="fr-FR"/>
        </w:rPr>
        <w:t xml:space="preserve"> taxe </w:t>
      </w:r>
      <w:r w:rsidRPr="007F3426">
        <w:rPr>
          <w:rFonts w:cs="Times New Roman"/>
        </w:rPr>
        <w:t>al Comunei Săsciori</w:t>
      </w:r>
      <w:r w:rsidRPr="007F3426">
        <w:rPr>
          <w:rFonts w:cs="Times New Roman"/>
          <w:spacing w:val="80"/>
        </w:rPr>
        <w:t xml:space="preserve"> </w:t>
      </w:r>
      <w:r w:rsidRPr="007F3426">
        <w:rPr>
          <w:rFonts w:cs="Times New Roman"/>
        </w:rPr>
        <w:t>va</w:t>
      </w:r>
      <w:r w:rsidRPr="007F3426">
        <w:rPr>
          <w:rFonts w:cs="Times New Roman"/>
          <w:spacing w:val="77"/>
        </w:rPr>
        <w:t xml:space="preserve"> </w:t>
      </w:r>
      <w:r w:rsidRPr="007F3426">
        <w:rPr>
          <w:rFonts w:cs="Times New Roman"/>
        </w:rPr>
        <w:t>asigura</w:t>
      </w:r>
      <w:r w:rsidRPr="007F3426">
        <w:rPr>
          <w:rFonts w:cs="Times New Roman"/>
          <w:spacing w:val="76"/>
        </w:rPr>
        <w:t xml:space="preserve"> </w:t>
      </w:r>
      <w:r w:rsidRPr="007F3426">
        <w:rPr>
          <w:rFonts w:cs="Times New Roman"/>
        </w:rPr>
        <w:t>ducerea</w:t>
      </w:r>
      <w:r w:rsidRPr="007F3426">
        <w:rPr>
          <w:rFonts w:cs="Times New Roman"/>
          <w:spacing w:val="75"/>
        </w:rPr>
        <w:t xml:space="preserve"> </w:t>
      </w:r>
      <w:r w:rsidRPr="007F3426">
        <w:rPr>
          <w:rFonts w:cs="Times New Roman"/>
        </w:rPr>
        <w:t>la îndeplinire a prevederilor prezentei hotărâri</w:t>
      </w:r>
      <w:r w:rsidRPr="007F3426">
        <w:rPr>
          <w:rFonts w:cs="Times New Roman"/>
          <w:b/>
        </w:rPr>
        <w:t>.</w:t>
      </w:r>
    </w:p>
    <w:p w:rsidR="007F3426" w:rsidRPr="007F3426" w:rsidRDefault="007F3426" w:rsidP="007F3426">
      <w:pPr>
        <w:spacing w:after="120"/>
        <w:ind w:left="170" w:right="113" w:firstLine="720"/>
        <w:jc w:val="both"/>
        <w:rPr>
          <w:rFonts w:cs="Times New Roman"/>
        </w:rPr>
      </w:pPr>
      <w:r w:rsidRPr="007F3426">
        <w:rPr>
          <w:rFonts w:cs="Times New Roman"/>
          <w:b/>
          <w:bCs/>
          <w:shd w:val="clear" w:color="auto" w:fill="FFFFFF"/>
          <w:lang w:val="it-IT"/>
        </w:rPr>
        <w:t xml:space="preserve">Art.3. </w:t>
      </w:r>
      <w:r w:rsidRPr="007F3426">
        <w:rPr>
          <w:rFonts w:cs="Times New Roman"/>
          <w:shd w:val="clear" w:color="auto" w:fill="FFFFFF"/>
          <w:lang w:val="it-IT"/>
        </w:rPr>
        <w:t xml:space="preserve">Prezenta </w:t>
      </w:r>
      <w:r w:rsidRPr="007F3426">
        <w:rPr>
          <w:rFonts w:cs="Times New Roman"/>
          <w:shd w:val="clear" w:color="auto" w:fill="FFFFFF"/>
        </w:rPr>
        <w:t>hotărâre</w:t>
      </w:r>
      <w:r w:rsidRPr="007F3426">
        <w:rPr>
          <w:rFonts w:cs="Times New Roman"/>
          <w:shd w:val="clear" w:color="auto" w:fill="FFFFFF"/>
          <w:lang w:val="it-IT"/>
        </w:rPr>
        <w:t xml:space="preserve"> se comunic</w:t>
      </w:r>
      <w:r w:rsidRPr="007F3426">
        <w:rPr>
          <w:rFonts w:cs="Times New Roman"/>
          <w:shd w:val="clear" w:color="auto" w:fill="FFFFFF"/>
        </w:rPr>
        <w:t>ă</w:t>
      </w:r>
      <w:r w:rsidRPr="007F3426">
        <w:rPr>
          <w:rFonts w:cs="Times New Roman"/>
          <w:shd w:val="clear" w:color="auto" w:fill="FFFFFF"/>
          <w:lang w:val="it-IT"/>
        </w:rPr>
        <w:t xml:space="preserve">, prin intermediul secretarului UAT </w:t>
      </w:r>
      <w:r w:rsidRPr="007F3426">
        <w:rPr>
          <w:rFonts w:cs="Times New Roman"/>
          <w:shd w:val="clear" w:color="auto" w:fill="FFFFFF"/>
        </w:rPr>
        <w:t>Săsciori</w:t>
      </w:r>
      <w:r w:rsidRPr="007F3426">
        <w:rPr>
          <w:rFonts w:cs="Times New Roman"/>
          <w:shd w:val="clear" w:color="auto" w:fill="FFFFFF"/>
          <w:lang w:val="it-IT"/>
        </w:rPr>
        <w:t xml:space="preserve">, </w:t>
      </w:r>
      <w:r w:rsidRPr="007F3426">
        <w:rPr>
          <w:rFonts w:cs="Times New Roman"/>
          <w:shd w:val="clear" w:color="auto" w:fill="FFFFFF"/>
        </w:rPr>
        <w:t>î</w:t>
      </w:r>
      <w:r w:rsidRPr="007F3426">
        <w:rPr>
          <w:rFonts w:cs="Times New Roman"/>
          <w:shd w:val="clear" w:color="auto" w:fill="FFFFFF"/>
          <w:lang w:val="it-IT"/>
        </w:rPr>
        <w:t xml:space="preserve">n termenul </w:t>
      </w:r>
      <w:r w:rsidRPr="007F3426">
        <w:rPr>
          <w:rFonts w:cs="Times New Roman"/>
          <w:shd w:val="clear" w:color="auto" w:fill="FFFFFF"/>
        </w:rPr>
        <w:t>prevăzut</w:t>
      </w:r>
      <w:r w:rsidRPr="007F3426">
        <w:rPr>
          <w:rFonts w:cs="Times New Roman"/>
          <w:shd w:val="clear" w:color="auto" w:fill="FFFFFF"/>
          <w:lang w:val="it-IT"/>
        </w:rPr>
        <w:t xml:space="preserve"> de lege:</w:t>
      </w:r>
    </w:p>
    <w:p w:rsidR="007F3426" w:rsidRPr="007F3426" w:rsidRDefault="007F3426" w:rsidP="007F3426">
      <w:pPr>
        <w:spacing w:after="120"/>
        <w:ind w:left="170" w:right="113" w:firstLine="270"/>
        <w:jc w:val="both"/>
        <w:rPr>
          <w:rFonts w:cs="Times New Roman"/>
        </w:rPr>
      </w:pPr>
      <w:r w:rsidRPr="007F3426">
        <w:rPr>
          <w:rFonts w:cs="Times New Roman"/>
          <w:shd w:val="clear" w:color="auto" w:fill="FFFFFF"/>
          <w:lang w:val="it-IT"/>
        </w:rPr>
        <w:t xml:space="preserve">- </w:t>
      </w:r>
      <w:r w:rsidRPr="007F3426">
        <w:rPr>
          <w:rFonts w:cs="Times New Roman"/>
        </w:rPr>
        <w:t>Instituției Prefectului – Județul Alba;</w:t>
      </w:r>
    </w:p>
    <w:p w:rsidR="007F3426" w:rsidRPr="007F3426" w:rsidRDefault="007F3426" w:rsidP="007F3426">
      <w:pPr>
        <w:spacing w:after="120"/>
        <w:ind w:left="170" w:right="113" w:firstLine="270"/>
        <w:jc w:val="both"/>
        <w:rPr>
          <w:rFonts w:cs="Times New Roman"/>
        </w:rPr>
      </w:pPr>
      <w:r w:rsidRPr="007F3426">
        <w:rPr>
          <w:rFonts w:cs="Times New Roman"/>
        </w:rPr>
        <w:t>- Primarului comunei Săsciori;</w:t>
      </w:r>
    </w:p>
    <w:p w:rsidR="007F3426" w:rsidRPr="007F3426" w:rsidRDefault="007F3426" w:rsidP="007F3426">
      <w:pPr>
        <w:spacing w:after="120"/>
        <w:ind w:left="170" w:right="113" w:firstLine="270"/>
        <w:jc w:val="both"/>
        <w:rPr>
          <w:rFonts w:cs="Times New Roman"/>
        </w:rPr>
      </w:pPr>
      <w:r w:rsidRPr="007F3426">
        <w:rPr>
          <w:rFonts w:cs="Times New Roman"/>
          <w:lang w:eastAsia="zh-CN" w:bidi="hi-IN"/>
        </w:rPr>
        <w:t xml:space="preserve">- </w:t>
      </w:r>
      <w:r w:rsidRPr="007F3426">
        <w:rPr>
          <w:rFonts w:cs="Times New Roman"/>
          <w:lang w:eastAsia="ro-RO" w:bidi="hi-IN"/>
        </w:rPr>
        <w:t>Compartimentul Contabilitate, Buget-Finanțe Impozite și Taxe Locale</w:t>
      </w:r>
      <w:r w:rsidRPr="007F3426">
        <w:rPr>
          <w:rFonts w:cs="Times New Roman"/>
          <w:lang w:eastAsia="zh-CN" w:bidi="hi-IN"/>
        </w:rPr>
        <w:t>;</w:t>
      </w:r>
    </w:p>
    <w:p w:rsidR="007F3426" w:rsidRPr="007F3426" w:rsidRDefault="007F3426" w:rsidP="007F3426">
      <w:pPr>
        <w:spacing w:after="120"/>
        <w:ind w:left="170" w:right="113" w:firstLine="270"/>
        <w:jc w:val="both"/>
        <w:rPr>
          <w:rFonts w:cs="Times New Roman"/>
          <w:shd w:val="clear" w:color="auto" w:fill="FFFFFF"/>
          <w:lang w:val="it-IT"/>
        </w:rPr>
      </w:pPr>
      <w:r w:rsidRPr="007F3426">
        <w:rPr>
          <w:rFonts w:cs="Times New Roman"/>
          <w:shd w:val="clear" w:color="auto" w:fill="FFFFFF"/>
          <w:lang w:val="it-IT"/>
        </w:rPr>
        <w:t xml:space="preserve">- Se aduce la </w:t>
      </w:r>
      <w:r w:rsidRPr="007F3426">
        <w:rPr>
          <w:rFonts w:cs="Times New Roman"/>
          <w:shd w:val="clear" w:color="auto" w:fill="FFFFFF"/>
        </w:rPr>
        <w:t>cunostiință</w:t>
      </w:r>
      <w:r w:rsidRPr="007F3426">
        <w:rPr>
          <w:rFonts w:cs="Times New Roman"/>
          <w:shd w:val="clear" w:color="auto" w:fill="FFFFFF"/>
          <w:lang w:val="it-IT"/>
        </w:rPr>
        <w:t xml:space="preserve"> public</w:t>
      </w:r>
      <w:r w:rsidRPr="007F3426">
        <w:rPr>
          <w:rFonts w:cs="Times New Roman"/>
          <w:shd w:val="clear" w:color="auto" w:fill="FFFFFF"/>
        </w:rPr>
        <w:t>ă</w:t>
      </w:r>
      <w:r w:rsidRPr="007F3426">
        <w:rPr>
          <w:rFonts w:cs="Times New Roman"/>
          <w:shd w:val="clear" w:color="auto" w:fill="FFFFFF"/>
          <w:lang w:val="it-IT"/>
        </w:rPr>
        <w:t xml:space="preserve"> prin </w:t>
      </w:r>
      <w:r w:rsidRPr="007F3426">
        <w:rPr>
          <w:rFonts w:cs="Times New Roman"/>
          <w:shd w:val="clear" w:color="auto" w:fill="FFFFFF"/>
        </w:rPr>
        <w:t>afișarea</w:t>
      </w:r>
      <w:r w:rsidRPr="007F3426">
        <w:rPr>
          <w:rFonts w:cs="Times New Roman"/>
          <w:shd w:val="clear" w:color="auto" w:fill="FFFFFF"/>
          <w:lang w:val="it-IT"/>
        </w:rPr>
        <w:t xml:space="preserve"> la </w:t>
      </w:r>
      <w:r w:rsidRPr="007F3426">
        <w:rPr>
          <w:rFonts w:cs="Times New Roman"/>
          <w:shd w:val="clear" w:color="auto" w:fill="FFFFFF"/>
        </w:rPr>
        <w:t>Primărie</w:t>
      </w:r>
      <w:r w:rsidRPr="007F3426">
        <w:rPr>
          <w:rFonts w:cs="Times New Roman"/>
          <w:shd w:val="clear" w:color="auto" w:fill="FFFFFF"/>
          <w:lang w:val="it-IT"/>
        </w:rPr>
        <w:t xml:space="preserve">, </w:t>
      </w:r>
      <w:r w:rsidRPr="007F3426">
        <w:rPr>
          <w:rFonts w:cs="Times New Roman"/>
          <w:shd w:val="clear" w:color="auto" w:fill="FFFFFF"/>
        </w:rPr>
        <w:t>î</w:t>
      </w:r>
      <w:r w:rsidRPr="007F3426">
        <w:rPr>
          <w:rFonts w:cs="Times New Roman"/>
          <w:shd w:val="clear" w:color="auto" w:fill="FFFFFF"/>
          <w:lang w:val="it-IT"/>
        </w:rPr>
        <w:t xml:space="preserve">n </w:t>
      </w:r>
      <w:r w:rsidRPr="007F3426">
        <w:rPr>
          <w:rFonts w:cs="Times New Roman"/>
          <w:shd w:val="clear" w:color="auto" w:fill="FFFFFF"/>
        </w:rPr>
        <w:t xml:space="preserve">spațiul </w:t>
      </w:r>
      <w:r w:rsidRPr="007F3426">
        <w:rPr>
          <w:rFonts w:cs="Times New Roman"/>
          <w:shd w:val="clear" w:color="auto" w:fill="FFFFFF"/>
          <w:lang w:val="it-IT"/>
        </w:rPr>
        <w:t xml:space="preserve">accesibil publicului, precum </w:t>
      </w:r>
      <w:r w:rsidRPr="007F3426">
        <w:rPr>
          <w:rFonts w:cs="Times New Roman"/>
          <w:shd w:val="clear" w:color="auto" w:fill="FFFFFF"/>
        </w:rPr>
        <w:t>ș</w:t>
      </w:r>
      <w:r w:rsidRPr="007F3426">
        <w:rPr>
          <w:rFonts w:cs="Times New Roman"/>
          <w:shd w:val="clear" w:color="auto" w:fill="FFFFFF"/>
          <w:lang w:val="it-IT"/>
        </w:rPr>
        <w:t xml:space="preserve">i pe pagina de internet </w:t>
      </w:r>
      <w:hyperlink r:id="rId6" w:history="1">
        <w:r w:rsidRPr="007F3426">
          <w:rPr>
            <w:rStyle w:val="Internetlink"/>
            <w:rFonts w:cs="Times New Roman"/>
            <w:color w:val="000000"/>
            <w:shd w:val="clear" w:color="auto" w:fill="FFFFFF"/>
            <w:lang w:val="it-IT"/>
          </w:rPr>
          <w:t>www.comunasasciori.ro</w:t>
        </w:r>
      </w:hyperlink>
      <w:r w:rsidRPr="007F3426">
        <w:rPr>
          <w:rFonts w:cs="Times New Roman"/>
          <w:shd w:val="clear" w:color="auto" w:fill="FFFFFF"/>
          <w:lang w:val="it-IT"/>
        </w:rPr>
        <w:t>.</w:t>
      </w:r>
    </w:p>
    <w:p w:rsidR="007F3426" w:rsidRPr="007F3426" w:rsidRDefault="007F3426" w:rsidP="007F3426">
      <w:pPr>
        <w:spacing w:after="120"/>
        <w:ind w:left="170" w:right="113" w:firstLine="270"/>
        <w:jc w:val="both"/>
        <w:rPr>
          <w:rFonts w:cs="Times New Roman"/>
          <w:shd w:val="clear" w:color="auto" w:fill="FFFFFF"/>
          <w:lang w:val="it-IT"/>
        </w:rPr>
      </w:pPr>
    </w:p>
    <w:p w:rsidR="00C872F1" w:rsidRPr="007F3426" w:rsidRDefault="00C872F1" w:rsidP="007F3426">
      <w:pPr>
        <w:spacing w:after="120"/>
        <w:ind w:left="170" w:right="113"/>
        <w:jc w:val="center"/>
        <w:rPr>
          <w:rFonts w:cs="Times New Roman"/>
          <w:b/>
          <w:bCs/>
        </w:rPr>
      </w:pPr>
      <w:r w:rsidRPr="007F3426">
        <w:rPr>
          <w:rFonts w:cs="Times New Roman"/>
          <w:b/>
          <w:bCs/>
        </w:rPr>
        <w:t xml:space="preserve">Săsciori, la </w:t>
      </w:r>
      <w:r w:rsidR="007F3426" w:rsidRPr="007F3426">
        <w:rPr>
          <w:rFonts w:cs="Times New Roman"/>
          <w:b/>
          <w:bCs/>
        </w:rPr>
        <w:t>25</w:t>
      </w:r>
      <w:r w:rsidRPr="007F3426">
        <w:rPr>
          <w:rFonts w:cs="Times New Roman"/>
          <w:b/>
          <w:bCs/>
        </w:rPr>
        <w:t>.11.2024</w:t>
      </w:r>
    </w:p>
    <w:p w:rsidR="00C872F1" w:rsidRPr="007F3426" w:rsidRDefault="00C872F1" w:rsidP="007F3426">
      <w:pPr>
        <w:spacing w:after="120"/>
        <w:ind w:left="170" w:right="113"/>
        <w:jc w:val="both"/>
        <w:rPr>
          <w:rFonts w:cs="Times New Roman"/>
        </w:rPr>
      </w:pPr>
    </w:p>
    <w:p w:rsidR="00C872F1" w:rsidRPr="007F3426" w:rsidRDefault="00C872F1" w:rsidP="007F3426">
      <w:pPr>
        <w:tabs>
          <w:tab w:val="left" w:pos="525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7F3426">
        <w:rPr>
          <w:rFonts w:cs="Times New Roman"/>
          <w:lang w:val="fr-FR" w:eastAsia="ro-RO"/>
        </w:rPr>
        <w:t xml:space="preserve">                </w:t>
      </w:r>
      <w:proofErr w:type="spellStart"/>
      <w:r w:rsidR="008B6A63" w:rsidRPr="007F3426">
        <w:rPr>
          <w:rFonts w:cs="Times New Roman"/>
          <w:lang w:val="fr-FR" w:eastAsia="ro-RO"/>
        </w:rPr>
        <w:t>Președinte</w:t>
      </w:r>
      <w:proofErr w:type="spellEnd"/>
      <w:r w:rsidR="008B6A63" w:rsidRPr="007F3426">
        <w:rPr>
          <w:rFonts w:cs="Times New Roman"/>
          <w:lang w:val="fr-FR" w:eastAsia="ro-RO"/>
        </w:rPr>
        <w:t xml:space="preserve"> de </w:t>
      </w:r>
      <w:proofErr w:type="gramStart"/>
      <w:r w:rsidR="008B6A63" w:rsidRPr="007F3426">
        <w:rPr>
          <w:rFonts w:cs="Times New Roman"/>
          <w:lang w:val="fr-FR" w:eastAsia="ro-RO"/>
        </w:rPr>
        <w:t>ședință</w:t>
      </w:r>
      <w:r w:rsidRPr="007F3426">
        <w:rPr>
          <w:rFonts w:cs="Times New Roman"/>
          <w:lang w:val="fr-FR" w:eastAsia="ro-RO"/>
        </w:rPr>
        <w:t xml:space="preserve">,   </w:t>
      </w:r>
      <w:proofErr w:type="gramEnd"/>
      <w:r w:rsidRPr="007F3426">
        <w:rPr>
          <w:rFonts w:cs="Times New Roman"/>
          <w:lang w:val="fr-FR" w:eastAsia="ro-RO"/>
        </w:rPr>
        <w:t xml:space="preserve">                                             </w:t>
      </w:r>
      <w:r w:rsidR="008B6A63" w:rsidRPr="007F3426">
        <w:rPr>
          <w:rFonts w:cs="Times New Roman"/>
          <w:lang w:val="fr-FR" w:eastAsia="ro-RO"/>
        </w:rPr>
        <w:t xml:space="preserve">             </w:t>
      </w:r>
      <w:proofErr w:type="spellStart"/>
      <w:r w:rsidR="008B6A63" w:rsidRPr="007F3426">
        <w:rPr>
          <w:rFonts w:cs="Times New Roman"/>
          <w:lang w:val="fr-FR" w:eastAsia="ro-RO"/>
        </w:rPr>
        <w:t>Contrasemnează</w:t>
      </w:r>
      <w:proofErr w:type="spellEnd"/>
      <w:r w:rsidRPr="007F3426">
        <w:rPr>
          <w:rFonts w:cs="Times New Roman"/>
          <w:lang w:val="fr-FR" w:eastAsia="ro-RO"/>
        </w:rPr>
        <w:t>,</w:t>
      </w:r>
    </w:p>
    <w:p w:rsidR="00C872F1" w:rsidRPr="007F3426" w:rsidRDefault="00C872F1" w:rsidP="007F3426">
      <w:pPr>
        <w:tabs>
          <w:tab w:val="left" w:pos="525"/>
          <w:tab w:val="left" w:pos="6480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7F3426">
        <w:rPr>
          <w:rFonts w:cs="Times New Roman"/>
          <w:lang w:val="fr-FR" w:eastAsia="ro-RO"/>
        </w:rPr>
        <w:t xml:space="preserve">             </w:t>
      </w:r>
      <w:r w:rsidR="008B6A63" w:rsidRPr="007F3426">
        <w:rPr>
          <w:rFonts w:cs="Times New Roman"/>
          <w:lang w:val="fr-FR" w:eastAsia="ro-RO"/>
        </w:rPr>
        <w:t xml:space="preserve">    </w:t>
      </w:r>
      <w:r w:rsidRPr="007F3426">
        <w:rPr>
          <w:rFonts w:cs="Times New Roman"/>
          <w:lang w:val="fr-FR" w:eastAsia="ro-RO"/>
        </w:rPr>
        <w:t xml:space="preserve">   </w:t>
      </w:r>
      <w:proofErr w:type="spellStart"/>
      <w:r w:rsidR="008B6A63" w:rsidRPr="007F3426">
        <w:rPr>
          <w:rFonts w:cs="Times New Roman"/>
          <w:lang w:val="fr-FR" w:eastAsia="ro-RO"/>
        </w:rPr>
        <w:t>Consilier</w:t>
      </w:r>
      <w:proofErr w:type="spellEnd"/>
      <w:r w:rsidRPr="007F3426">
        <w:rPr>
          <w:rFonts w:cs="Times New Roman"/>
          <w:lang w:val="fr-FR" w:eastAsia="ro-RO"/>
        </w:rPr>
        <w:t xml:space="preserve">                                                                        </w:t>
      </w:r>
      <w:r w:rsidR="008B6A63" w:rsidRPr="007F3426">
        <w:rPr>
          <w:rFonts w:cs="Times New Roman"/>
          <w:lang w:val="fr-FR" w:eastAsia="ro-RO"/>
        </w:rPr>
        <w:t xml:space="preserve">    </w:t>
      </w:r>
      <w:proofErr w:type="spellStart"/>
      <w:r w:rsidR="008B6A63" w:rsidRPr="007F3426">
        <w:rPr>
          <w:rFonts w:cs="Times New Roman"/>
          <w:lang w:val="fr-FR" w:eastAsia="ro-RO"/>
        </w:rPr>
        <w:t>Secretar</w:t>
      </w:r>
      <w:proofErr w:type="spellEnd"/>
      <w:r w:rsidR="008B6A63" w:rsidRPr="007F3426">
        <w:rPr>
          <w:rFonts w:cs="Times New Roman"/>
          <w:lang w:val="fr-FR" w:eastAsia="ro-RO"/>
        </w:rPr>
        <w:t xml:space="preserve"> </w:t>
      </w:r>
      <w:proofErr w:type="spellStart"/>
      <w:r w:rsidR="008B6A63" w:rsidRPr="007F3426">
        <w:rPr>
          <w:rFonts w:cs="Times New Roman"/>
          <w:lang w:val="fr-FR" w:eastAsia="ro-RO"/>
        </w:rPr>
        <w:t>general</w:t>
      </w:r>
      <w:proofErr w:type="spellEnd"/>
      <w:r w:rsidR="008B6A63" w:rsidRPr="007F3426">
        <w:rPr>
          <w:rFonts w:cs="Times New Roman"/>
          <w:lang w:val="fr-FR" w:eastAsia="ro-RO"/>
        </w:rPr>
        <w:t xml:space="preserve"> </w:t>
      </w:r>
      <w:proofErr w:type="spellStart"/>
      <w:r w:rsidR="008B6A63" w:rsidRPr="007F3426">
        <w:rPr>
          <w:rFonts w:cs="Times New Roman"/>
          <w:lang w:val="fr-FR" w:eastAsia="ro-RO"/>
        </w:rPr>
        <w:t>Uat</w:t>
      </w:r>
      <w:proofErr w:type="spellEnd"/>
    </w:p>
    <w:p w:rsidR="00C872F1" w:rsidRPr="007F3426" w:rsidRDefault="00C872F1" w:rsidP="007F3426">
      <w:pPr>
        <w:tabs>
          <w:tab w:val="left" w:pos="525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7F3426">
        <w:rPr>
          <w:rFonts w:cs="Times New Roman"/>
          <w:lang w:val="fr-FR" w:eastAsia="ro-RO"/>
        </w:rPr>
        <w:t xml:space="preserve">       </w:t>
      </w:r>
      <w:r w:rsidR="008B6A63" w:rsidRPr="007F3426">
        <w:rPr>
          <w:rFonts w:cs="Times New Roman"/>
          <w:lang w:val="fr-FR" w:eastAsia="ro-RO"/>
        </w:rPr>
        <w:t xml:space="preserve">          </w:t>
      </w:r>
      <w:proofErr w:type="spellStart"/>
      <w:r w:rsidR="008B6A63" w:rsidRPr="007F3426">
        <w:rPr>
          <w:rFonts w:cs="Times New Roman"/>
          <w:lang w:val="fr-FR" w:eastAsia="ro-RO"/>
        </w:rPr>
        <w:t>Cioroga</w:t>
      </w:r>
      <w:proofErr w:type="spellEnd"/>
      <w:r w:rsidR="008B6A63" w:rsidRPr="007F3426">
        <w:rPr>
          <w:rFonts w:cs="Times New Roman"/>
          <w:lang w:val="fr-FR" w:eastAsia="ro-RO"/>
        </w:rPr>
        <w:t xml:space="preserve"> Ilie                                                                           </w:t>
      </w:r>
      <w:proofErr w:type="spellStart"/>
      <w:r w:rsidR="008B6A63" w:rsidRPr="007F3426">
        <w:rPr>
          <w:rFonts w:cs="Times New Roman"/>
          <w:lang w:val="fr-FR" w:eastAsia="ro-RO"/>
        </w:rPr>
        <w:t>Groza</w:t>
      </w:r>
      <w:proofErr w:type="spellEnd"/>
      <w:r w:rsidR="008B6A63" w:rsidRPr="007F3426">
        <w:rPr>
          <w:rFonts w:cs="Times New Roman"/>
          <w:lang w:val="fr-FR" w:eastAsia="ro-RO"/>
        </w:rPr>
        <w:t xml:space="preserve"> </w:t>
      </w:r>
      <w:proofErr w:type="spellStart"/>
      <w:r w:rsidR="008B6A63" w:rsidRPr="007F3426">
        <w:rPr>
          <w:rFonts w:cs="Times New Roman"/>
          <w:lang w:val="fr-FR" w:eastAsia="ro-RO"/>
        </w:rPr>
        <w:t>Ligia</w:t>
      </w:r>
      <w:proofErr w:type="spellEnd"/>
      <w:r w:rsidR="008B6A63" w:rsidRPr="007F3426">
        <w:rPr>
          <w:rFonts w:cs="Times New Roman"/>
          <w:lang w:val="fr-FR" w:eastAsia="ro-RO"/>
        </w:rPr>
        <w:t xml:space="preserve"> Daniela</w:t>
      </w:r>
    </w:p>
    <w:p w:rsidR="007F3426" w:rsidRDefault="007F3426" w:rsidP="00EF7A2F">
      <w:pPr>
        <w:spacing w:after="120"/>
        <w:ind w:right="113"/>
        <w:rPr>
          <w:rFonts w:cs="Times New Roman"/>
          <w:b/>
        </w:rPr>
      </w:pPr>
    </w:p>
    <w:p w:rsidR="00EF7A2F" w:rsidRDefault="00EF7A2F" w:rsidP="00EF7A2F">
      <w:pPr>
        <w:spacing w:after="120"/>
        <w:ind w:right="113"/>
        <w:rPr>
          <w:rFonts w:cs="Times New Roman"/>
          <w:b/>
        </w:rPr>
      </w:pPr>
    </w:p>
    <w:p w:rsidR="00EF7A2F" w:rsidRPr="007F3426" w:rsidRDefault="00EF7A2F" w:rsidP="00EF7A2F">
      <w:pPr>
        <w:spacing w:after="120"/>
        <w:ind w:right="113"/>
        <w:rPr>
          <w:rFonts w:cs="Times New Roman"/>
          <w:b/>
        </w:rPr>
      </w:pPr>
    </w:p>
    <w:p w:rsidR="00B022CB" w:rsidRPr="007F3426" w:rsidRDefault="00B022CB" w:rsidP="007F342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F342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B022CB" w:rsidRPr="007F3426" w:rsidSect="008F530B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0010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EA43E3"/>
    <w:multiLevelType w:val="hybridMultilevel"/>
    <w:tmpl w:val="E82CA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50894"/>
    <w:multiLevelType w:val="hybridMultilevel"/>
    <w:tmpl w:val="9D6CCE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32A83"/>
    <w:multiLevelType w:val="hybridMultilevel"/>
    <w:tmpl w:val="9A80A51E"/>
    <w:lvl w:ilvl="0" w:tplc="E6EC958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3E456A"/>
    <w:multiLevelType w:val="hybridMultilevel"/>
    <w:tmpl w:val="91A4E25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E5998"/>
    <w:multiLevelType w:val="hybridMultilevel"/>
    <w:tmpl w:val="FB3E0D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A85E9D"/>
    <w:multiLevelType w:val="multilevel"/>
    <w:tmpl w:val="939AF16C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551"/>
        </w:tabs>
        <w:ind w:left="3551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4973"/>
        </w:tabs>
        <w:ind w:left="475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5358163C"/>
    <w:multiLevelType w:val="hybridMultilevel"/>
    <w:tmpl w:val="A9EA2B16"/>
    <w:lvl w:ilvl="0" w:tplc="50DC9B04">
      <w:numFmt w:val="bullet"/>
      <w:lvlText w:val=""/>
      <w:lvlJc w:val="left"/>
      <w:pPr>
        <w:ind w:left="437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1302A"/>
    <w:multiLevelType w:val="hybridMultilevel"/>
    <w:tmpl w:val="0ECAC7E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670E5CA1"/>
    <w:multiLevelType w:val="hybridMultilevel"/>
    <w:tmpl w:val="9A2AE28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711E41"/>
    <w:multiLevelType w:val="hybridMultilevel"/>
    <w:tmpl w:val="D96817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7CA64680"/>
    <w:multiLevelType w:val="hybridMultilevel"/>
    <w:tmpl w:val="C5B09376"/>
    <w:lvl w:ilvl="0" w:tplc="761EE10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57260468">
    <w:abstractNumId w:val="0"/>
  </w:num>
  <w:num w:numId="2" w16cid:durableId="2026789572">
    <w:abstractNumId w:val="6"/>
  </w:num>
  <w:num w:numId="3" w16cid:durableId="42412397">
    <w:abstractNumId w:val="6"/>
  </w:num>
  <w:num w:numId="4" w16cid:durableId="296767610">
    <w:abstractNumId w:val="6"/>
  </w:num>
  <w:num w:numId="5" w16cid:durableId="10879111">
    <w:abstractNumId w:val="6"/>
  </w:num>
  <w:num w:numId="6" w16cid:durableId="623384386">
    <w:abstractNumId w:val="6"/>
  </w:num>
  <w:num w:numId="7" w16cid:durableId="544635943">
    <w:abstractNumId w:val="6"/>
  </w:num>
  <w:num w:numId="8" w16cid:durableId="224412700">
    <w:abstractNumId w:val="6"/>
  </w:num>
  <w:num w:numId="9" w16cid:durableId="786241096">
    <w:abstractNumId w:val="6"/>
  </w:num>
  <w:num w:numId="10" w16cid:durableId="589461654">
    <w:abstractNumId w:val="6"/>
  </w:num>
  <w:num w:numId="11" w16cid:durableId="812135280">
    <w:abstractNumId w:val="6"/>
  </w:num>
  <w:num w:numId="12" w16cid:durableId="1323658461">
    <w:abstractNumId w:val="6"/>
  </w:num>
  <w:num w:numId="13" w16cid:durableId="1830248829">
    <w:abstractNumId w:val="6"/>
  </w:num>
  <w:num w:numId="14" w16cid:durableId="363946051">
    <w:abstractNumId w:val="6"/>
  </w:num>
  <w:num w:numId="15" w16cid:durableId="852305931">
    <w:abstractNumId w:val="12"/>
  </w:num>
  <w:num w:numId="16" w16cid:durableId="778571722">
    <w:abstractNumId w:val="3"/>
  </w:num>
  <w:num w:numId="17" w16cid:durableId="1575897699">
    <w:abstractNumId w:val="5"/>
  </w:num>
  <w:num w:numId="18" w16cid:durableId="1150438121">
    <w:abstractNumId w:val="4"/>
  </w:num>
  <w:num w:numId="19" w16cid:durableId="1968391821">
    <w:abstractNumId w:val="1"/>
  </w:num>
  <w:num w:numId="20" w16cid:durableId="147789433">
    <w:abstractNumId w:val="9"/>
  </w:num>
  <w:num w:numId="21" w16cid:durableId="869224733">
    <w:abstractNumId w:val="8"/>
  </w:num>
  <w:num w:numId="22" w16cid:durableId="708530199">
    <w:abstractNumId w:val="10"/>
  </w:num>
  <w:num w:numId="23" w16cid:durableId="1878424429">
    <w:abstractNumId w:val="2"/>
  </w:num>
  <w:num w:numId="24" w16cid:durableId="1273514370">
    <w:abstractNumId w:val="11"/>
  </w:num>
  <w:num w:numId="25" w16cid:durableId="1728920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4B"/>
    <w:rsid w:val="00000485"/>
    <w:rsid w:val="00000E33"/>
    <w:rsid w:val="00015349"/>
    <w:rsid w:val="00025901"/>
    <w:rsid w:val="00052C80"/>
    <w:rsid w:val="00076C9E"/>
    <w:rsid w:val="00083EAD"/>
    <w:rsid w:val="000B426D"/>
    <w:rsid w:val="000B6362"/>
    <w:rsid w:val="000D64D4"/>
    <w:rsid w:val="000E088A"/>
    <w:rsid w:val="000E4DAA"/>
    <w:rsid w:val="001105EE"/>
    <w:rsid w:val="00120F4B"/>
    <w:rsid w:val="0012424A"/>
    <w:rsid w:val="00130C80"/>
    <w:rsid w:val="00136AAD"/>
    <w:rsid w:val="001A6E88"/>
    <w:rsid w:val="001D1FDD"/>
    <w:rsid w:val="001D5916"/>
    <w:rsid w:val="001E007E"/>
    <w:rsid w:val="001F08EB"/>
    <w:rsid w:val="00225E94"/>
    <w:rsid w:val="00232FD6"/>
    <w:rsid w:val="002742C4"/>
    <w:rsid w:val="0029254A"/>
    <w:rsid w:val="0030700C"/>
    <w:rsid w:val="00310C55"/>
    <w:rsid w:val="003264CE"/>
    <w:rsid w:val="00334FD0"/>
    <w:rsid w:val="00344DE0"/>
    <w:rsid w:val="00344E2F"/>
    <w:rsid w:val="0035189A"/>
    <w:rsid w:val="0035301C"/>
    <w:rsid w:val="003577FB"/>
    <w:rsid w:val="003A6460"/>
    <w:rsid w:val="003B7F9E"/>
    <w:rsid w:val="003C2BE9"/>
    <w:rsid w:val="003E2639"/>
    <w:rsid w:val="003E678C"/>
    <w:rsid w:val="003F2898"/>
    <w:rsid w:val="004046ED"/>
    <w:rsid w:val="00406FC9"/>
    <w:rsid w:val="00410298"/>
    <w:rsid w:val="00427E9E"/>
    <w:rsid w:val="00440AE7"/>
    <w:rsid w:val="00441BFE"/>
    <w:rsid w:val="00461150"/>
    <w:rsid w:val="00462AEF"/>
    <w:rsid w:val="004631A6"/>
    <w:rsid w:val="00464A00"/>
    <w:rsid w:val="0046674C"/>
    <w:rsid w:val="004B11D2"/>
    <w:rsid w:val="004B2D28"/>
    <w:rsid w:val="004F242E"/>
    <w:rsid w:val="004F4B52"/>
    <w:rsid w:val="0052092A"/>
    <w:rsid w:val="00522E7C"/>
    <w:rsid w:val="0056602F"/>
    <w:rsid w:val="00581E19"/>
    <w:rsid w:val="0058334F"/>
    <w:rsid w:val="0058761F"/>
    <w:rsid w:val="00593F32"/>
    <w:rsid w:val="005D7306"/>
    <w:rsid w:val="005E0299"/>
    <w:rsid w:val="005F1E04"/>
    <w:rsid w:val="006008D0"/>
    <w:rsid w:val="0061156B"/>
    <w:rsid w:val="0062126D"/>
    <w:rsid w:val="00624AFE"/>
    <w:rsid w:val="00631F83"/>
    <w:rsid w:val="00650846"/>
    <w:rsid w:val="00680B95"/>
    <w:rsid w:val="006911E5"/>
    <w:rsid w:val="006A6465"/>
    <w:rsid w:val="006B27CD"/>
    <w:rsid w:val="006C3DD1"/>
    <w:rsid w:val="006E77DC"/>
    <w:rsid w:val="006F63BB"/>
    <w:rsid w:val="00706A16"/>
    <w:rsid w:val="007279C3"/>
    <w:rsid w:val="00745A46"/>
    <w:rsid w:val="00771580"/>
    <w:rsid w:val="007844C4"/>
    <w:rsid w:val="007A3EDC"/>
    <w:rsid w:val="007B19F7"/>
    <w:rsid w:val="007B1BA5"/>
    <w:rsid w:val="007B3E92"/>
    <w:rsid w:val="007C2C62"/>
    <w:rsid w:val="007F3426"/>
    <w:rsid w:val="00831421"/>
    <w:rsid w:val="00841D44"/>
    <w:rsid w:val="00850993"/>
    <w:rsid w:val="00891AEE"/>
    <w:rsid w:val="00896C2E"/>
    <w:rsid w:val="008A3A86"/>
    <w:rsid w:val="008B6A63"/>
    <w:rsid w:val="008D7811"/>
    <w:rsid w:val="008F530B"/>
    <w:rsid w:val="009075E7"/>
    <w:rsid w:val="00917625"/>
    <w:rsid w:val="00924C20"/>
    <w:rsid w:val="00940A3B"/>
    <w:rsid w:val="00941946"/>
    <w:rsid w:val="009511A5"/>
    <w:rsid w:val="009B500D"/>
    <w:rsid w:val="009C6101"/>
    <w:rsid w:val="009F35C5"/>
    <w:rsid w:val="00A24AB8"/>
    <w:rsid w:val="00A2696B"/>
    <w:rsid w:val="00A65F2E"/>
    <w:rsid w:val="00A668E7"/>
    <w:rsid w:val="00A70122"/>
    <w:rsid w:val="00A8592F"/>
    <w:rsid w:val="00AA2C90"/>
    <w:rsid w:val="00AA689E"/>
    <w:rsid w:val="00AB6324"/>
    <w:rsid w:val="00AD5049"/>
    <w:rsid w:val="00AF648E"/>
    <w:rsid w:val="00B022CB"/>
    <w:rsid w:val="00B15B13"/>
    <w:rsid w:val="00B15C60"/>
    <w:rsid w:val="00B16668"/>
    <w:rsid w:val="00B32C35"/>
    <w:rsid w:val="00B343BD"/>
    <w:rsid w:val="00B354F2"/>
    <w:rsid w:val="00B4340F"/>
    <w:rsid w:val="00B526C2"/>
    <w:rsid w:val="00B630E9"/>
    <w:rsid w:val="00B73426"/>
    <w:rsid w:val="00B77B9D"/>
    <w:rsid w:val="00BA75C3"/>
    <w:rsid w:val="00BC1DE5"/>
    <w:rsid w:val="00BE47A8"/>
    <w:rsid w:val="00BF6C9D"/>
    <w:rsid w:val="00C00787"/>
    <w:rsid w:val="00C066D4"/>
    <w:rsid w:val="00C24144"/>
    <w:rsid w:val="00C72965"/>
    <w:rsid w:val="00C73168"/>
    <w:rsid w:val="00C826A2"/>
    <w:rsid w:val="00C872F1"/>
    <w:rsid w:val="00CB1D3A"/>
    <w:rsid w:val="00CC46E2"/>
    <w:rsid w:val="00CE2C12"/>
    <w:rsid w:val="00CF3514"/>
    <w:rsid w:val="00D01BAB"/>
    <w:rsid w:val="00D06FBF"/>
    <w:rsid w:val="00D207C7"/>
    <w:rsid w:val="00D22B02"/>
    <w:rsid w:val="00D26E88"/>
    <w:rsid w:val="00D333C3"/>
    <w:rsid w:val="00D3743C"/>
    <w:rsid w:val="00D51D9E"/>
    <w:rsid w:val="00D53C1B"/>
    <w:rsid w:val="00D72277"/>
    <w:rsid w:val="00D75197"/>
    <w:rsid w:val="00D82090"/>
    <w:rsid w:val="00D912FA"/>
    <w:rsid w:val="00D95FB0"/>
    <w:rsid w:val="00DC369F"/>
    <w:rsid w:val="00DE32C2"/>
    <w:rsid w:val="00E01371"/>
    <w:rsid w:val="00E056C7"/>
    <w:rsid w:val="00E06AD7"/>
    <w:rsid w:val="00E130DC"/>
    <w:rsid w:val="00E31782"/>
    <w:rsid w:val="00E355E0"/>
    <w:rsid w:val="00E45050"/>
    <w:rsid w:val="00E86A4B"/>
    <w:rsid w:val="00EA7E0B"/>
    <w:rsid w:val="00EB4C9E"/>
    <w:rsid w:val="00EC38D4"/>
    <w:rsid w:val="00ED3C31"/>
    <w:rsid w:val="00EE2B31"/>
    <w:rsid w:val="00EF7A2F"/>
    <w:rsid w:val="00F0608F"/>
    <w:rsid w:val="00F1766C"/>
    <w:rsid w:val="00F35869"/>
    <w:rsid w:val="00F445C0"/>
    <w:rsid w:val="00F545FE"/>
    <w:rsid w:val="00F557D9"/>
    <w:rsid w:val="00F676BD"/>
    <w:rsid w:val="00F77695"/>
    <w:rsid w:val="00F80FEE"/>
    <w:rsid w:val="00F844D1"/>
    <w:rsid w:val="00F917E0"/>
    <w:rsid w:val="00FA5985"/>
    <w:rsid w:val="00FA61CD"/>
    <w:rsid w:val="00FA7D26"/>
    <w:rsid w:val="00FC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0333F7-58E4-4446-9F5A-6676321C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426D"/>
    <w:rPr>
      <w:rFonts w:cs="Arial Narrow"/>
      <w:sz w:val="24"/>
      <w:szCs w:val="24"/>
      <w:lang w:val="ro-RO"/>
    </w:rPr>
  </w:style>
  <w:style w:type="paragraph" w:styleId="Heading1">
    <w:name w:val="heading 1"/>
    <w:basedOn w:val="Normal"/>
    <w:next w:val="Normal"/>
    <w:qFormat/>
    <w:rsid w:val="000B426D"/>
    <w:pPr>
      <w:keepNext/>
      <w:numPr>
        <w:numId w:val="14"/>
      </w:numPr>
      <w:spacing w:before="600" w:after="960"/>
      <w:jc w:val="center"/>
      <w:outlineLvl w:val="0"/>
    </w:pPr>
    <w:rPr>
      <w:b/>
      <w:caps/>
      <w:snapToGrid w:val="0"/>
      <w:sz w:val="32"/>
      <w:szCs w:val="20"/>
    </w:rPr>
  </w:style>
  <w:style w:type="paragraph" w:styleId="Heading2">
    <w:name w:val="heading 2"/>
    <w:basedOn w:val="Normal"/>
    <w:next w:val="Normal"/>
    <w:autoRedefine/>
    <w:qFormat/>
    <w:rsid w:val="000B426D"/>
    <w:pPr>
      <w:keepNext/>
      <w:numPr>
        <w:ilvl w:val="1"/>
        <w:numId w:val="14"/>
      </w:numPr>
      <w:spacing w:before="480" w:after="360" w:line="360" w:lineRule="auto"/>
      <w:jc w:val="center"/>
      <w:outlineLvl w:val="1"/>
    </w:pPr>
    <w:rPr>
      <w:b/>
      <w:caps/>
      <w:snapToGrid w:val="0"/>
      <w:szCs w:val="28"/>
    </w:rPr>
  </w:style>
  <w:style w:type="paragraph" w:styleId="Heading3">
    <w:name w:val="heading 3"/>
    <w:basedOn w:val="Normal"/>
    <w:next w:val="Normal"/>
    <w:autoRedefine/>
    <w:qFormat/>
    <w:rsid w:val="000B426D"/>
    <w:pPr>
      <w:keepNext/>
      <w:numPr>
        <w:ilvl w:val="2"/>
        <w:numId w:val="14"/>
      </w:numPr>
      <w:spacing w:before="840" w:after="480" w:line="360" w:lineRule="auto"/>
      <w:jc w:val="center"/>
      <w:outlineLvl w:val="2"/>
    </w:pPr>
    <w:rPr>
      <w:b/>
      <w:smallCaps/>
      <w:szCs w:val="28"/>
    </w:rPr>
  </w:style>
  <w:style w:type="paragraph" w:styleId="Heading5">
    <w:name w:val="heading 5"/>
    <w:basedOn w:val="Normal"/>
    <w:next w:val="Normal"/>
    <w:qFormat/>
    <w:rsid w:val="000B426D"/>
    <w:pPr>
      <w:spacing w:before="360" w:after="360"/>
      <w:ind w:firstLine="907"/>
      <w:outlineLvl w:val="4"/>
    </w:pPr>
    <w:rPr>
      <w:b/>
      <w:i/>
      <w:sz w:val="26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">
    <w:name w:val="Stil1"/>
    <w:basedOn w:val="Normal"/>
    <w:rsid w:val="000B426D"/>
    <w:pPr>
      <w:autoSpaceDE w:val="0"/>
      <w:autoSpaceDN w:val="0"/>
      <w:adjustRightInd w:val="0"/>
      <w:ind w:firstLine="680"/>
      <w:jc w:val="both"/>
    </w:pPr>
    <w:rPr>
      <w:rFonts w:cs="Arial"/>
      <w:szCs w:val="28"/>
      <w:lang w:val="en-US"/>
    </w:rPr>
  </w:style>
  <w:style w:type="paragraph" w:customStyle="1" w:styleId="Stil2">
    <w:name w:val="Stil2"/>
    <w:basedOn w:val="Normal"/>
    <w:autoRedefine/>
    <w:rsid w:val="000B426D"/>
    <w:pPr>
      <w:autoSpaceDE w:val="0"/>
      <w:autoSpaceDN w:val="0"/>
      <w:adjustRightInd w:val="0"/>
      <w:ind w:left="57" w:firstLine="720"/>
    </w:pPr>
    <w:rPr>
      <w:rFonts w:cs="Arial"/>
      <w:szCs w:val="22"/>
      <w:lang w:val="en-US"/>
    </w:rPr>
  </w:style>
  <w:style w:type="paragraph" w:customStyle="1" w:styleId="StilTitlu114pt">
    <w:name w:val="Stil Titlu 1 + 14 pt"/>
    <w:basedOn w:val="Heading1"/>
    <w:rsid w:val="000B426D"/>
    <w:pPr>
      <w:autoSpaceDE w:val="0"/>
      <w:autoSpaceDN w:val="0"/>
      <w:adjustRightInd w:val="0"/>
      <w:spacing w:before="1000" w:after="600"/>
    </w:pPr>
    <w:rPr>
      <w:rFonts w:cs="Times New Roman"/>
      <w:caps w:val="0"/>
      <w:kern w:val="28"/>
      <w:sz w:val="28"/>
      <w:lang w:val="en-US"/>
    </w:rPr>
  </w:style>
  <w:style w:type="paragraph" w:customStyle="1" w:styleId="StilTitlu16pt">
    <w:name w:val="Stil Titlu + 16 pt"/>
    <w:basedOn w:val="Title"/>
    <w:rsid w:val="000B426D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36"/>
      <w:szCs w:val="36"/>
    </w:rPr>
  </w:style>
  <w:style w:type="paragraph" w:styleId="Title">
    <w:name w:val="Title"/>
    <w:basedOn w:val="Normal"/>
    <w:qFormat/>
    <w:rsid w:val="000B426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ilTitlu14pt">
    <w:name w:val="Stil Titlu + 14 pt"/>
    <w:basedOn w:val="Title"/>
    <w:rsid w:val="000B426D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28"/>
      <w:szCs w:val="28"/>
    </w:rPr>
  </w:style>
  <w:style w:type="paragraph" w:styleId="TOC1">
    <w:name w:val="toc 1"/>
    <w:basedOn w:val="Normal"/>
    <w:next w:val="Normal"/>
    <w:autoRedefine/>
    <w:semiHidden/>
    <w:rsid w:val="000B426D"/>
    <w:pPr>
      <w:tabs>
        <w:tab w:val="left" w:pos="284"/>
        <w:tab w:val="right" w:leader="dot" w:pos="8789"/>
      </w:tabs>
      <w:spacing w:before="720" w:after="240"/>
    </w:pPr>
    <w:rPr>
      <w:b/>
      <w:caps/>
      <w:szCs w:val="20"/>
    </w:rPr>
  </w:style>
  <w:style w:type="table" w:styleId="TableGrid">
    <w:name w:val="Table Grid"/>
    <w:basedOn w:val="TableNormal"/>
    <w:rsid w:val="00E86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BodyText"/>
    <w:rsid w:val="00CC46E2"/>
    <w:pPr>
      <w:widowControl w:val="0"/>
      <w:suppressAutoHyphens/>
    </w:pPr>
    <w:rPr>
      <w:rFonts w:eastAsia="Lucida Sans Unicode" w:cs="Times New Roman"/>
      <w:lang w:eastAsia="ro-RO"/>
    </w:rPr>
  </w:style>
  <w:style w:type="paragraph" w:styleId="BodyText">
    <w:name w:val="Body Text"/>
    <w:basedOn w:val="Normal"/>
    <w:link w:val="BodyTextChar"/>
    <w:rsid w:val="00CC46E2"/>
    <w:pPr>
      <w:spacing w:after="120"/>
    </w:pPr>
  </w:style>
  <w:style w:type="character" w:customStyle="1" w:styleId="BodyTextChar">
    <w:name w:val="Body Text Char"/>
    <w:link w:val="BodyText"/>
    <w:rsid w:val="00CC46E2"/>
    <w:rPr>
      <w:rFonts w:cs="Arial Narrow"/>
      <w:sz w:val="24"/>
      <w:szCs w:val="24"/>
      <w:lang w:eastAsia="en-US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410298"/>
    <w:pPr>
      <w:ind w:left="720"/>
      <w:contextualSpacing/>
    </w:pPr>
  </w:style>
  <w:style w:type="character" w:styleId="Hyperlink">
    <w:name w:val="Hyperlink"/>
    <w:basedOn w:val="DefaultParagraphFont"/>
    <w:rsid w:val="00EC38D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38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91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12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12FA"/>
    <w:rPr>
      <w:rFonts w:cs="Arial Narrow"/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D91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12FA"/>
    <w:rPr>
      <w:rFonts w:cs="Arial Narrow"/>
      <w:b/>
      <w:bCs/>
      <w:lang w:val="ro-RO"/>
    </w:rPr>
  </w:style>
  <w:style w:type="paragraph" w:styleId="BalloonText">
    <w:name w:val="Balloon Text"/>
    <w:basedOn w:val="Normal"/>
    <w:link w:val="BalloonTextChar"/>
    <w:rsid w:val="00D37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43C"/>
    <w:rPr>
      <w:rFonts w:ascii="Tahoma" w:hAnsi="Tahoma" w:cs="Tahoma"/>
      <w:sz w:val="16"/>
      <w:szCs w:val="16"/>
      <w:lang w:val="ro-RO"/>
    </w:rPr>
  </w:style>
  <w:style w:type="paragraph" w:customStyle="1" w:styleId="Default">
    <w:name w:val="Default"/>
    <w:rsid w:val="00D3743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B022CB"/>
    <w:rPr>
      <w:rFonts w:cs="Arial Narrow"/>
      <w:sz w:val="24"/>
      <w:szCs w:val="24"/>
      <w:lang w:val="ro-RO"/>
    </w:rPr>
  </w:style>
  <w:style w:type="paragraph" w:customStyle="1" w:styleId="Frspaiere1">
    <w:name w:val="Fără spațiere1"/>
    <w:qFormat/>
    <w:rsid w:val="00B022CB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  <w:rsid w:val="00B022CB"/>
  </w:style>
  <w:style w:type="character" w:customStyle="1" w:styleId="Internetlink">
    <w:name w:val="Internet link"/>
    <w:rsid w:val="007F342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asasciori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România</vt:lpstr>
      <vt:lpstr>România</vt:lpstr>
      <vt:lpstr>România </vt:lpstr>
    </vt:vector>
  </TitlesOfParts>
  <Company>Primăria Vlăhiţa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valpar</dc:creator>
  <cp:lastModifiedBy>ft5nh7</cp:lastModifiedBy>
  <cp:revision>6</cp:revision>
  <cp:lastPrinted>2024-12-04T11:22:00Z</cp:lastPrinted>
  <dcterms:created xsi:type="dcterms:W3CDTF">2024-12-03T09:02:00Z</dcterms:created>
  <dcterms:modified xsi:type="dcterms:W3CDTF">2024-12-04T11:22:00Z</dcterms:modified>
</cp:coreProperties>
</file>